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25E54" w14:textId="0B9CC834" w:rsidR="006A1E88" w:rsidRPr="00BA719A" w:rsidRDefault="0009699C" w:rsidP="006A7C5E">
      <w:pPr>
        <w:jc w:val="center"/>
        <w:rPr>
          <w:rFonts w:ascii="Arial Black" w:hAnsi="Arial Black"/>
          <w:sz w:val="28"/>
          <w:szCs w:val="28"/>
          <w:lang w:val="es-ES_tradnl"/>
        </w:rPr>
      </w:pPr>
      <w:r w:rsidRPr="00BA719A">
        <w:rPr>
          <w:noProof/>
          <w:lang w:val="es-ES_tradnl"/>
        </w:rPr>
        <w:drawing>
          <wp:anchor distT="0" distB="0" distL="114300" distR="114300" simplePos="0" relativeHeight="251658240" behindDoc="0" locked="0" layoutInCell="1" allowOverlap="1" wp14:anchorId="2BFD3C0A" wp14:editId="1F568D83">
            <wp:simplePos x="0" y="0"/>
            <wp:positionH relativeFrom="column">
              <wp:posOffset>-832485</wp:posOffset>
            </wp:positionH>
            <wp:positionV relativeFrom="paragraph">
              <wp:posOffset>-241935</wp:posOffset>
            </wp:positionV>
            <wp:extent cx="1563432" cy="600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3432"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C5E" w:rsidRPr="00BA719A">
        <w:rPr>
          <w:rFonts w:ascii="Arial Black" w:hAnsi="Arial Black"/>
          <w:sz w:val="28"/>
          <w:szCs w:val="28"/>
          <w:lang w:val="es-ES_tradnl"/>
        </w:rPr>
        <w:t>ESCOLA PIA GANDIA-Curso 2021-2022</w:t>
      </w:r>
    </w:p>
    <w:p w14:paraId="23511FB9" w14:textId="77777777" w:rsidR="006A7C5E" w:rsidRPr="00BA719A" w:rsidRDefault="006A7C5E" w:rsidP="0048714B">
      <w:pPr>
        <w:jc w:val="both"/>
        <w:rPr>
          <w:rFonts w:ascii="Arial Black" w:hAnsi="Arial Black"/>
          <w:sz w:val="24"/>
          <w:szCs w:val="24"/>
          <w:lang w:val="es-ES_tradnl"/>
        </w:rPr>
      </w:pPr>
    </w:p>
    <w:p w14:paraId="537A5113" w14:textId="304648F4" w:rsidR="00A829C1" w:rsidRPr="00CE005F" w:rsidRDefault="00A829C1" w:rsidP="00060A13">
      <w:pPr>
        <w:spacing w:line="276" w:lineRule="auto"/>
        <w:jc w:val="both"/>
        <w:rPr>
          <w:rFonts w:ascii="Georgia" w:hAnsi="Georgia"/>
          <w:sz w:val="24"/>
          <w:szCs w:val="24"/>
          <w:lang w:val="es-ES_tradnl"/>
        </w:rPr>
      </w:pPr>
      <w:r w:rsidRPr="00CE005F">
        <w:rPr>
          <w:rFonts w:ascii="Georgia" w:hAnsi="Georgia"/>
          <w:sz w:val="24"/>
          <w:szCs w:val="24"/>
          <w:lang w:val="es-ES_tradnl"/>
        </w:rPr>
        <w:t>La asignatura de Cultura Clásica tiene como finalidad facilitar al alumnado una visión inicial y global de las civilizaciones griega y romana en los ámbitos literario, artístico,</w:t>
      </w:r>
      <w:r w:rsidR="00BA719A" w:rsidRPr="00CE005F">
        <w:rPr>
          <w:rFonts w:ascii="Georgia" w:hAnsi="Georgia"/>
          <w:sz w:val="24"/>
          <w:szCs w:val="24"/>
          <w:lang w:val="es-ES_tradnl"/>
        </w:rPr>
        <w:t xml:space="preserve"> </w:t>
      </w:r>
      <w:r w:rsidRPr="00CE005F">
        <w:rPr>
          <w:rFonts w:ascii="Georgia" w:hAnsi="Georgia"/>
          <w:sz w:val="24"/>
          <w:szCs w:val="24"/>
          <w:lang w:val="es-ES_tradnl"/>
        </w:rPr>
        <w:t>filosófico,</w:t>
      </w:r>
      <w:r w:rsidR="00BA719A" w:rsidRPr="00CE005F">
        <w:rPr>
          <w:rFonts w:ascii="Georgia" w:hAnsi="Georgia"/>
          <w:sz w:val="24"/>
          <w:szCs w:val="24"/>
          <w:lang w:val="es-ES_tradnl"/>
        </w:rPr>
        <w:t xml:space="preserve"> </w:t>
      </w:r>
      <w:r w:rsidRPr="00CE005F">
        <w:rPr>
          <w:rFonts w:ascii="Georgia" w:hAnsi="Georgia"/>
          <w:sz w:val="24"/>
          <w:szCs w:val="24"/>
          <w:lang w:val="es-ES_tradnl"/>
        </w:rPr>
        <w:t xml:space="preserve">científico y lingüístico, </w:t>
      </w:r>
      <w:r w:rsidR="00BA719A" w:rsidRPr="00CE005F">
        <w:rPr>
          <w:rFonts w:ascii="Georgia" w:hAnsi="Georgia"/>
          <w:sz w:val="24"/>
          <w:szCs w:val="24"/>
          <w:lang w:val="es-ES_tradnl"/>
        </w:rPr>
        <w:t>para que</w:t>
      </w:r>
      <w:r w:rsidRPr="00CE005F">
        <w:rPr>
          <w:rFonts w:ascii="Georgia" w:hAnsi="Georgia"/>
          <w:sz w:val="24"/>
          <w:szCs w:val="24"/>
          <w:lang w:val="es-ES_tradnl"/>
        </w:rPr>
        <w:t xml:space="preserve">, a partir del estudio de sus principales aspectos, pueda tomar conciencia de la pervivencia y actualidad de estos en la cultura occidental. Se pretende iniciar </w:t>
      </w:r>
      <w:r w:rsidR="00BA719A" w:rsidRPr="00CE005F">
        <w:rPr>
          <w:rFonts w:ascii="Georgia" w:hAnsi="Georgia"/>
          <w:sz w:val="24"/>
          <w:szCs w:val="24"/>
          <w:lang w:val="es-ES_tradnl"/>
        </w:rPr>
        <w:t>a</w:t>
      </w:r>
      <w:r w:rsidRPr="00CE005F">
        <w:rPr>
          <w:rFonts w:ascii="Georgia" w:hAnsi="Georgia"/>
          <w:sz w:val="24"/>
          <w:szCs w:val="24"/>
          <w:lang w:val="es-ES_tradnl"/>
        </w:rPr>
        <w:t>l alumnado en un ejercicio de reflexión y análisis más preciso y crítico de su entorno sociocultural y lingüístico, así como fomentar el interés por la conservación del patrimonio cultural y artístico heredado.</w:t>
      </w:r>
    </w:p>
    <w:p w14:paraId="47E97B51" w14:textId="13697FE7" w:rsidR="00060A13" w:rsidRPr="00CE005F" w:rsidRDefault="00A829C1" w:rsidP="00060A13">
      <w:pPr>
        <w:spacing w:line="276" w:lineRule="auto"/>
        <w:jc w:val="both"/>
        <w:rPr>
          <w:rFonts w:ascii="Georgia" w:hAnsi="Georgia"/>
          <w:sz w:val="24"/>
          <w:szCs w:val="24"/>
          <w:lang w:val="es-ES_tradnl"/>
        </w:rPr>
      </w:pPr>
      <w:r w:rsidRPr="00CE005F">
        <w:rPr>
          <w:rFonts w:ascii="Georgia" w:hAnsi="Georgia"/>
          <w:sz w:val="24"/>
          <w:szCs w:val="24"/>
          <w:lang w:val="es-ES_tradnl"/>
        </w:rPr>
        <w:t>Esta materia contribuirá a la consecución de aquellos objetivos de la etapa de la ESO que se relacionan con las habilidades lingüísticas, los valores de tolerancia y respeto,</w:t>
      </w:r>
      <w:r w:rsidR="00BA719A" w:rsidRPr="00CE005F">
        <w:rPr>
          <w:rFonts w:ascii="Georgia" w:hAnsi="Georgia"/>
          <w:sz w:val="24"/>
          <w:szCs w:val="24"/>
          <w:lang w:val="es-ES_tradnl"/>
        </w:rPr>
        <w:t xml:space="preserve"> </w:t>
      </w:r>
      <w:r w:rsidRPr="00CE005F">
        <w:rPr>
          <w:rFonts w:ascii="Georgia" w:hAnsi="Georgia"/>
          <w:sz w:val="24"/>
          <w:szCs w:val="24"/>
          <w:lang w:val="es-ES_tradnl"/>
        </w:rPr>
        <w:t>el desarrollo de las capacidades afectivas personales y en relación a los otros, las destrezas en el campo de las tecnologías, la reflexión crítica, el control del propio aprendizaje y el respecto a las manifestaciones culturales.</w:t>
      </w:r>
      <w:r w:rsidR="00060A13" w:rsidRPr="00CE005F">
        <w:rPr>
          <w:rFonts w:ascii="Georgia" w:hAnsi="Georgia"/>
          <w:sz w:val="24"/>
          <w:szCs w:val="24"/>
          <w:lang w:val="es-ES_tradnl"/>
        </w:rPr>
        <w:t xml:space="preserve"> </w:t>
      </w:r>
    </w:p>
    <w:p w14:paraId="3776B730" w14:textId="77777777" w:rsidR="00060A13" w:rsidRPr="00CE005F" w:rsidRDefault="00060A13" w:rsidP="00060A13">
      <w:pPr>
        <w:spacing w:line="276" w:lineRule="auto"/>
        <w:jc w:val="both"/>
        <w:rPr>
          <w:rFonts w:ascii="Georgia" w:hAnsi="Georgia"/>
          <w:sz w:val="24"/>
          <w:szCs w:val="24"/>
          <w:lang w:val="es-ES_tradnl"/>
        </w:rPr>
      </w:pPr>
    </w:p>
    <w:p w14:paraId="6B82CA9E" w14:textId="6E9AE8FF" w:rsidR="00060A13" w:rsidRPr="00CE005F" w:rsidRDefault="00060A13" w:rsidP="00060A13">
      <w:pPr>
        <w:spacing w:line="276" w:lineRule="auto"/>
        <w:jc w:val="both"/>
        <w:rPr>
          <w:rFonts w:ascii="Georgia" w:hAnsi="Georgia"/>
          <w:sz w:val="24"/>
          <w:szCs w:val="24"/>
          <w:lang w:val="es-ES_tradnl"/>
        </w:rPr>
      </w:pPr>
      <w:r w:rsidRPr="00CE005F">
        <w:rPr>
          <w:rFonts w:ascii="Georgia" w:hAnsi="Georgia"/>
          <w:sz w:val="24"/>
          <w:szCs w:val="24"/>
          <w:lang w:val="es-ES_tradnl"/>
        </w:rPr>
        <w:t>Estas dos actividades forman parte de un proyecto de Cultura Clásica de 3ºESO durante el segundo trimestre del año vigente y se han evaluado por separado aunque claramente existe una contigüidad entre ambas dada la interrelación de contenidos entre una y otra. Llevan a cabo el principal tema de la materia, que es la mitología grecolatina y trabajamos a la vez la lengua pero también la ciencia, como la astronomía y la astrología.</w:t>
      </w:r>
    </w:p>
    <w:p w14:paraId="13A40F61" w14:textId="77777777" w:rsidR="00060A13" w:rsidRPr="00CE005F" w:rsidRDefault="00060A13" w:rsidP="00060A13">
      <w:pPr>
        <w:spacing w:line="276" w:lineRule="auto"/>
        <w:jc w:val="both"/>
        <w:rPr>
          <w:rFonts w:ascii="Georgia" w:hAnsi="Georgia"/>
          <w:lang w:val="es-ES_tradnl"/>
        </w:rPr>
      </w:pPr>
      <w:r w:rsidRPr="00CE005F">
        <w:rPr>
          <w:rFonts w:ascii="Georgia" w:hAnsi="Georgia"/>
          <w:sz w:val="24"/>
          <w:szCs w:val="24"/>
          <w:lang w:val="es-ES_tradnl"/>
        </w:rPr>
        <w:t>A estas alturas del curso conocemos la importancia que supone la presencia de la mitología en la sociedad antigua. Además, hemos trabajado el origen etimológico de muchos de los campos semánticos donde el sustrato clásico es tangible.</w:t>
      </w:r>
      <w:r w:rsidRPr="00CE005F">
        <w:rPr>
          <w:rFonts w:ascii="Georgia" w:hAnsi="Georgia"/>
          <w:lang w:val="es-ES_tradnl"/>
        </w:rPr>
        <w:t xml:space="preserve"> </w:t>
      </w:r>
    </w:p>
    <w:p w14:paraId="3565BB8F" w14:textId="5E32059F" w:rsidR="006A7C5E" w:rsidRPr="00CE005F" w:rsidRDefault="006A7C5E" w:rsidP="00A829C1">
      <w:pPr>
        <w:spacing w:line="360" w:lineRule="auto"/>
        <w:jc w:val="both"/>
        <w:rPr>
          <w:rFonts w:ascii="Georgia" w:hAnsi="Georgia"/>
          <w:sz w:val="24"/>
          <w:szCs w:val="24"/>
          <w:lang w:val="es-ES_tradnl"/>
        </w:rPr>
      </w:pPr>
    </w:p>
    <w:p w14:paraId="7439321F" w14:textId="5144D41C" w:rsidR="0048714B" w:rsidRPr="00BA719A" w:rsidRDefault="0048714B" w:rsidP="0048714B">
      <w:pPr>
        <w:spacing w:line="360" w:lineRule="auto"/>
        <w:jc w:val="both"/>
        <w:rPr>
          <w:rFonts w:ascii="Verdana" w:hAnsi="Verdana"/>
          <w:sz w:val="24"/>
          <w:szCs w:val="24"/>
          <w:lang w:val="es-ES_tradnl"/>
        </w:rPr>
      </w:pPr>
    </w:p>
    <w:p w14:paraId="3F003210" w14:textId="7D127F49" w:rsidR="003B255A" w:rsidRPr="00BA719A" w:rsidRDefault="003B255A" w:rsidP="003B255A">
      <w:pPr>
        <w:spacing w:line="360" w:lineRule="auto"/>
        <w:jc w:val="center"/>
        <w:rPr>
          <w:rFonts w:ascii="Verdana" w:hAnsi="Verdana"/>
          <w:sz w:val="24"/>
          <w:szCs w:val="24"/>
          <w:u w:val="single"/>
          <w:lang w:val="es-ES_tradnl"/>
        </w:rPr>
      </w:pPr>
      <w:r w:rsidRPr="00BA719A">
        <w:rPr>
          <w:rFonts w:ascii="Arial Black" w:hAnsi="Arial Black"/>
          <w:sz w:val="24"/>
          <w:szCs w:val="24"/>
          <w:u w:val="single"/>
          <w:lang w:val="es-ES_tradnl"/>
        </w:rPr>
        <w:t xml:space="preserve">UN </w:t>
      </w:r>
      <w:r w:rsidR="000733E9" w:rsidRPr="00BA719A">
        <w:rPr>
          <w:rFonts w:ascii="Arial Black" w:hAnsi="Arial Black"/>
          <w:sz w:val="24"/>
          <w:szCs w:val="24"/>
          <w:u w:val="single"/>
          <w:lang w:val="es-ES_tradnl"/>
        </w:rPr>
        <w:t>PASEO POR LAS ESTRELLAS</w:t>
      </w:r>
    </w:p>
    <w:p w14:paraId="25F28E5D" w14:textId="0406B278" w:rsidR="00D6033C" w:rsidRPr="00BA719A" w:rsidRDefault="002D5D23" w:rsidP="002D5D23">
      <w:pPr>
        <w:spacing w:line="276" w:lineRule="auto"/>
        <w:jc w:val="both"/>
        <w:rPr>
          <w:rFonts w:ascii="Calibri" w:eastAsia="Times New Roman" w:hAnsi="Calibri" w:cs="Calibri"/>
          <w:color w:val="000000"/>
          <w:lang w:val="es-ES_tradnl" w:eastAsia="ca-ES"/>
        </w:rPr>
      </w:pPr>
      <w:r w:rsidRPr="00BA719A">
        <w:rPr>
          <w:rFonts w:ascii="Verdana" w:hAnsi="Verdana"/>
          <w:sz w:val="24"/>
          <w:szCs w:val="24"/>
          <w:lang w:val="es-ES_tradnl"/>
        </w:rPr>
        <w:t xml:space="preserve">Los griegos contribuyeron a establecer los futuros mapas celestes. Se trataba de la proyección sobre el cielo de sus mitos. Podemos comprender la necesidad que esto suponía en aquella época dado que navegantes, agricultores y pastores pronto establecieron un nexo entre la visibilidad de determinados astros y la inminencia de fenómenos ligados a su oficio. </w:t>
      </w:r>
      <w:r w:rsidR="009721C2" w:rsidRPr="00BA719A">
        <w:rPr>
          <w:rFonts w:ascii="Verdana" w:hAnsi="Verdana"/>
          <w:sz w:val="24"/>
          <w:szCs w:val="24"/>
          <w:lang w:val="es-ES_tradnl"/>
        </w:rPr>
        <w:t>H</w:t>
      </w:r>
      <w:r w:rsidRPr="00BA719A">
        <w:rPr>
          <w:rFonts w:ascii="Verdana" w:hAnsi="Verdana"/>
          <w:sz w:val="24"/>
          <w:szCs w:val="24"/>
          <w:lang w:val="es-ES_tradnl"/>
        </w:rPr>
        <w:t>emos trabajado nuestras propias constelaciones desde el punto de vista mitológico pero también científico en la medida que hemos podido relacionar</w:t>
      </w:r>
      <w:r w:rsidR="00282CBE">
        <w:rPr>
          <w:rFonts w:ascii="Verdana" w:hAnsi="Verdana"/>
          <w:sz w:val="24"/>
          <w:szCs w:val="24"/>
          <w:lang w:val="es-ES_tradnl"/>
        </w:rPr>
        <w:t>lo</w:t>
      </w:r>
      <w:r w:rsidRPr="00BA719A">
        <w:rPr>
          <w:rFonts w:ascii="Verdana" w:hAnsi="Verdana"/>
          <w:sz w:val="24"/>
          <w:szCs w:val="24"/>
          <w:lang w:val="es-ES_tradnl"/>
        </w:rPr>
        <w:t xml:space="preserve"> con el mundo de la astronomía y los </w:t>
      </w:r>
      <w:r w:rsidRPr="00BA719A">
        <w:rPr>
          <w:rFonts w:ascii="Verdana" w:hAnsi="Verdana"/>
          <w:sz w:val="24"/>
          <w:szCs w:val="24"/>
          <w:lang w:val="es-ES_tradnl"/>
        </w:rPr>
        <w:lastRenderedPageBreak/>
        <w:t xml:space="preserve">horóscopos </w:t>
      </w:r>
      <w:proofErr w:type="gramStart"/>
      <w:r w:rsidRPr="00BA719A">
        <w:rPr>
          <w:rFonts w:ascii="Verdana" w:hAnsi="Verdana"/>
          <w:sz w:val="24"/>
          <w:szCs w:val="24"/>
          <w:lang w:val="es-ES_tradnl"/>
        </w:rPr>
        <w:t xml:space="preserve">( </w:t>
      </w:r>
      <w:proofErr w:type="spellStart"/>
      <w:r w:rsidRPr="00BA719A">
        <w:rPr>
          <w:rFonts w:ascii="Arial" w:hAnsi="Arial" w:cs="Arial"/>
          <w:sz w:val="24"/>
          <w:szCs w:val="24"/>
          <w:lang w:val="es-ES_tradnl"/>
        </w:rPr>
        <w:t>Ὦ</w:t>
      </w:r>
      <w:r w:rsidRPr="00BA719A">
        <w:rPr>
          <w:rFonts w:ascii="Verdana" w:hAnsi="Verdana"/>
          <w:sz w:val="24"/>
          <w:szCs w:val="24"/>
          <w:lang w:val="es-ES_tradnl"/>
        </w:rPr>
        <w:t>ροσκο</w:t>
      </w:r>
      <w:proofErr w:type="spellEnd"/>
      <w:r w:rsidRPr="00BA719A">
        <w:rPr>
          <w:rFonts w:ascii="Verdana" w:hAnsi="Verdana"/>
          <w:sz w:val="24"/>
          <w:szCs w:val="24"/>
          <w:lang w:val="es-ES_tradnl"/>
        </w:rPr>
        <w:t>πος</w:t>
      </w:r>
      <w:proofErr w:type="gramEnd"/>
      <w:r w:rsidRPr="00BA719A">
        <w:rPr>
          <w:rFonts w:ascii="Verdana" w:hAnsi="Verdana"/>
          <w:sz w:val="24"/>
          <w:szCs w:val="24"/>
          <w:lang w:val="es-ES_tradnl"/>
        </w:rPr>
        <w:t>, quien observa las estaciones ) siempre nos causan fascinación.</w:t>
      </w:r>
      <w:r w:rsidR="00060A13" w:rsidRPr="00BA719A">
        <w:rPr>
          <w:rFonts w:ascii="Calibri" w:eastAsia="Times New Roman" w:hAnsi="Calibri" w:cs="Calibri"/>
          <w:color w:val="000000"/>
          <w:lang w:val="es-ES_tradnl" w:eastAsia="ca-ES"/>
        </w:rPr>
        <w:t>            </w:t>
      </w:r>
    </w:p>
    <w:p w14:paraId="3D033A0C" w14:textId="3EC7EB87" w:rsidR="00D6033C" w:rsidRPr="00BA719A" w:rsidRDefault="00D6033C" w:rsidP="002D5D23">
      <w:pPr>
        <w:spacing w:line="276" w:lineRule="auto"/>
        <w:jc w:val="both"/>
        <w:rPr>
          <w:rFonts w:ascii="Calibri" w:eastAsia="Times New Roman" w:hAnsi="Calibri" w:cs="Calibri"/>
          <w:color w:val="000000"/>
          <w:lang w:val="es-ES_tradnl" w:eastAsia="ca-ES"/>
        </w:rPr>
      </w:pPr>
      <w:r w:rsidRPr="00BA719A">
        <w:rPr>
          <w:rFonts w:ascii="Calibri" w:eastAsia="Times New Roman" w:hAnsi="Calibri" w:cs="Calibri"/>
          <w:noProof/>
          <w:color w:val="000000"/>
          <w:lang w:val="es-ES_tradnl" w:eastAsia="ca-ES"/>
        </w:rPr>
        <w:drawing>
          <wp:inline distT="0" distB="0" distL="0" distR="0" wp14:anchorId="2862A139" wp14:editId="053008CE">
            <wp:extent cx="5549228" cy="416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7189" cy="4167760"/>
                    </a:xfrm>
                    <a:prstGeom prst="rect">
                      <a:avLst/>
                    </a:prstGeom>
                    <a:noFill/>
                  </pic:spPr>
                </pic:pic>
              </a:graphicData>
            </a:graphic>
          </wp:inline>
        </w:drawing>
      </w:r>
    </w:p>
    <w:p w14:paraId="17E22D26" w14:textId="7FC2DF63" w:rsidR="00060A13" w:rsidRPr="00BA719A" w:rsidRDefault="00D6033C" w:rsidP="00D6033C">
      <w:pPr>
        <w:spacing w:line="276" w:lineRule="auto"/>
        <w:jc w:val="center"/>
        <w:rPr>
          <w:color w:val="777777"/>
          <w:shd w:val="clear" w:color="auto" w:fill="F0F0F0"/>
          <w:lang w:val="es-ES_tradnl"/>
        </w:rPr>
      </w:pPr>
      <w:r w:rsidRPr="00BA719A">
        <w:rPr>
          <w:color w:val="777777"/>
          <w:shd w:val="clear" w:color="auto" w:fill="F0F0F0"/>
          <w:lang w:val="es-ES_tradnl"/>
        </w:rPr>
        <w:t>“La</w:t>
      </w:r>
      <w:r w:rsidRPr="00BA719A">
        <w:rPr>
          <w:color w:val="777777"/>
          <w:spacing w:val="-5"/>
          <w:shd w:val="clear" w:color="auto" w:fill="F0F0F0"/>
          <w:lang w:val="es-ES_tradnl"/>
        </w:rPr>
        <w:t xml:space="preserve"> </w:t>
      </w:r>
      <w:proofErr w:type="spellStart"/>
      <w:r w:rsidRPr="00BA719A">
        <w:rPr>
          <w:color w:val="777777"/>
          <w:shd w:val="clear" w:color="auto" w:fill="F0F0F0"/>
          <w:lang w:val="es-ES_tradnl"/>
        </w:rPr>
        <w:t>butlla</w:t>
      </w:r>
      <w:proofErr w:type="spellEnd"/>
      <w:r w:rsidRPr="00BA719A">
        <w:rPr>
          <w:color w:val="777777"/>
          <w:spacing w:val="-1"/>
          <w:shd w:val="clear" w:color="auto" w:fill="F0F0F0"/>
          <w:lang w:val="es-ES_tradnl"/>
        </w:rPr>
        <w:t xml:space="preserve"> </w:t>
      </w:r>
      <w:proofErr w:type="spellStart"/>
      <w:r w:rsidRPr="00BA719A">
        <w:rPr>
          <w:color w:val="777777"/>
          <w:shd w:val="clear" w:color="auto" w:fill="F0F0F0"/>
          <w:lang w:val="es-ES_tradnl"/>
        </w:rPr>
        <w:t>d’or</w:t>
      </w:r>
      <w:proofErr w:type="spellEnd"/>
      <w:r w:rsidRPr="00BA719A">
        <w:rPr>
          <w:color w:val="777777"/>
          <w:shd w:val="clear" w:color="auto" w:fill="F0F0F0"/>
          <w:lang w:val="es-ES_tradnl"/>
        </w:rPr>
        <w:t>”</w:t>
      </w:r>
      <w:r w:rsidRPr="00BA719A">
        <w:rPr>
          <w:color w:val="777777"/>
          <w:spacing w:val="1"/>
          <w:shd w:val="clear" w:color="auto" w:fill="F0F0F0"/>
          <w:lang w:val="es-ES_tradnl"/>
        </w:rPr>
        <w:t xml:space="preserve"> </w:t>
      </w:r>
      <w:r w:rsidRPr="00BA719A">
        <w:rPr>
          <w:color w:val="777777"/>
          <w:shd w:val="clear" w:color="auto" w:fill="F0F0F0"/>
          <w:lang w:val="es-ES_tradnl"/>
        </w:rPr>
        <w:t>de</w:t>
      </w:r>
      <w:r w:rsidRPr="00BA719A">
        <w:rPr>
          <w:color w:val="777777"/>
          <w:spacing w:val="-1"/>
          <w:shd w:val="clear" w:color="auto" w:fill="F0F0F0"/>
          <w:lang w:val="es-ES_tradnl"/>
        </w:rPr>
        <w:t xml:space="preserve"> </w:t>
      </w:r>
      <w:r w:rsidRPr="00BA719A">
        <w:rPr>
          <w:color w:val="777777"/>
          <w:shd w:val="clear" w:color="auto" w:fill="F0F0F0"/>
          <w:lang w:val="es-ES_tradnl"/>
        </w:rPr>
        <w:t>Neus</w:t>
      </w:r>
      <w:r w:rsidRPr="00BA719A">
        <w:rPr>
          <w:color w:val="777777"/>
          <w:spacing w:val="-5"/>
          <w:shd w:val="clear" w:color="auto" w:fill="F0F0F0"/>
          <w:lang w:val="es-ES_tradnl"/>
        </w:rPr>
        <w:t xml:space="preserve"> </w:t>
      </w:r>
      <w:r w:rsidRPr="00BA719A">
        <w:rPr>
          <w:color w:val="777777"/>
          <w:shd w:val="clear" w:color="auto" w:fill="F0F0F0"/>
          <w:lang w:val="es-ES_tradnl"/>
        </w:rPr>
        <w:t>Jordi,</w:t>
      </w:r>
      <w:r w:rsidRPr="00BA719A">
        <w:rPr>
          <w:color w:val="777777"/>
          <w:spacing w:val="2"/>
          <w:shd w:val="clear" w:color="auto" w:fill="F0F0F0"/>
          <w:lang w:val="es-ES_tradnl"/>
        </w:rPr>
        <w:t xml:space="preserve"> </w:t>
      </w:r>
      <w:proofErr w:type="spellStart"/>
      <w:r w:rsidRPr="00BA719A">
        <w:rPr>
          <w:color w:val="777777"/>
          <w:shd w:val="clear" w:color="auto" w:fill="F0F0F0"/>
          <w:lang w:val="es-ES_tradnl"/>
        </w:rPr>
        <w:t>pàg</w:t>
      </w:r>
      <w:proofErr w:type="spellEnd"/>
      <w:r w:rsidRPr="00BA719A">
        <w:rPr>
          <w:color w:val="777777"/>
          <w:shd w:val="clear" w:color="auto" w:fill="F0F0F0"/>
          <w:lang w:val="es-ES_tradnl"/>
        </w:rPr>
        <w:t>.</w:t>
      </w:r>
      <w:r w:rsidRPr="00BA719A">
        <w:rPr>
          <w:color w:val="777777"/>
          <w:spacing w:val="-3"/>
          <w:shd w:val="clear" w:color="auto" w:fill="F0F0F0"/>
          <w:lang w:val="es-ES_tradnl"/>
        </w:rPr>
        <w:t xml:space="preserve"> </w:t>
      </w:r>
      <w:r w:rsidRPr="00BA719A">
        <w:rPr>
          <w:color w:val="777777"/>
          <w:shd w:val="clear" w:color="auto" w:fill="F0F0F0"/>
          <w:lang w:val="es-ES_tradnl"/>
        </w:rPr>
        <w:t>13</w:t>
      </w:r>
    </w:p>
    <w:p w14:paraId="2544BC32" w14:textId="77777777" w:rsidR="00D6033C" w:rsidRPr="00BA719A" w:rsidRDefault="00D6033C" w:rsidP="00D6033C">
      <w:pPr>
        <w:spacing w:line="276" w:lineRule="auto"/>
        <w:jc w:val="center"/>
        <w:rPr>
          <w:rFonts w:eastAsia="Times New Roman" w:cs="Times New Roman"/>
          <w:color w:val="777777"/>
          <w:shd w:val="clear" w:color="auto" w:fill="F0F0F0"/>
          <w:lang w:val="es-ES_tradnl" w:eastAsia="ca-ES"/>
        </w:rPr>
      </w:pPr>
    </w:p>
    <w:p w14:paraId="3936AF36" w14:textId="77777777" w:rsidR="00D6033C" w:rsidRPr="00BA719A" w:rsidRDefault="00D6033C" w:rsidP="00D6033C">
      <w:pPr>
        <w:spacing w:line="276" w:lineRule="auto"/>
        <w:jc w:val="center"/>
        <w:rPr>
          <w:rFonts w:eastAsia="Times New Roman" w:cs="Times New Roman"/>
          <w:color w:val="777777"/>
          <w:shd w:val="clear" w:color="auto" w:fill="F0F0F0"/>
          <w:lang w:val="es-ES_tradnl" w:eastAsia="ca-ES"/>
        </w:rPr>
      </w:pPr>
    </w:p>
    <w:p w14:paraId="6AD30077" w14:textId="77777777" w:rsidR="00D6033C" w:rsidRPr="00BA719A" w:rsidRDefault="00D6033C" w:rsidP="00D6033C">
      <w:pPr>
        <w:spacing w:line="276" w:lineRule="auto"/>
        <w:jc w:val="center"/>
        <w:rPr>
          <w:rFonts w:ascii="Times New Roman" w:eastAsia="Times New Roman" w:hAnsi="Times New Roman" w:cs="Times New Roman"/>
          <w:sz w:val="24"/>
          <w:szCs w:val="24"/>
          <w:lang w:val="es-ES_tradnl" w:eastAsia="ca-ES"/>
        </w:rPr>
      </w:pPr>
    </w:p>
    <w:tbl>
      <w:tblPr>
        <w:tblW w:w="0" w:type="auto"/>
        <w:tblCellMar>
          <w:top w:w="15" w:type="dxa"/>
          <w:left w:w="15" w:type="dxa"/>
          <w:bottom w:w="15" w:type="dxa"/>
          <w:right w:w="15" w:type="dxa"/>
        </w:tblCellMar>
        <w:tblLook w:val="04A0" w:firstRow="1" w:lastRow="0" w:firstColumn="1" w:lastColumn="0" w:noHBand="0" w:noVBand="1"/>
      </w:tblPr>
      <w:tblGrid>
        <w:gridCol w:w="1716"/>
        <w:gridCol w:w="4327"/>
        <w:gridCol w:w="1357"/>
        <w:gridCol w:w="1094"/>
      </w:tblGrid>
      <w:tr w:rsidR="00060A13" w:rsidRPr="00BA719A" w14:paraId="61668684" w14:textId="77777777" w:rsidTr="00060A1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AD249"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noProof/>
                <w:color w:val="366091"/>
                <w:sz w:val="40"/>
                <w:szCs w:val="40"/>
                <w:bdr w:val="none" w:sz="0" w:space="0" w:color="auto" w:frame="1"/>
                <w:lang w:val="es-ES_tradnl" w:eastAsia="ca-ES"/>
              </w:rPr>
              <w:drawing>
                <wp:inline distT="0" distB="0" distL="0" distR="0" wp14:anchorId="31E98700" wp14:editId="66ECE5A9">
                  <wp:extent cx="942975" cy="60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609600"/>
                          </a:xfrm>
                          <a:prstGeom prst="rect">
                            <a:avLst/>
                          </a:prstGeom>
                          <a:noFill/>
                          <a:ln>
                            <a:noFill/>
                          </a:ln>
                        </pic:spPr>
                      </pic:pic>
                    </a:graphicData>
                  </a:graphic>
                </wp:inline>
              </w:drawing>
            </w:r>
          </w:p>
          <w:p w14:paraId="7D921F4B"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p>
        </w:tc>
        <w:tc>
          <w:tcPr>
            <w:tcW w:w="4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5AD926" w14:textId="1DF8075F" w:rsidR="00060A13" w:rsidRPr="00BA719A" w:rsidRDefault="00060A13" w:rsidP="00060A13">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24"/>
                <w:szCs w:val="24"/>
                <w:lang w:val="es-ES_tradnl" w:eastAsia="ca-ES"/>
              </w:rPr>
              <w:t xml:space="preserve">MUNDO </w:t>
            </w:r>
            <w:r w:rsidR="00CA692D" w:rsidRPr="00BA719A">
              <w:rPr>
                <w:rFonts w:ascii="Corbel" w:eastAsia="Times New Roman" w:hAnsi="Corbel" w:cs="Times New Roman"/>
                <w:b/>
                <w:bCs/>
                <w:color w:val="366091"/>
                <w:sz w:val="24"/>
                <w:szCs w:val="24"/>
                <w:lang w:val="es-ES_tradnl" w:eastAsia="ca-ES"/>
              </w:rPr>
              <w:t>CLÁSICO: UN</w:t>
            </w:r>
            <w:r w:rsidR="0092126D" w:rsidRPr="00BA719A">
              <w:rPr>
                <w:rFonts w:ascii="Corbel" w:eastAsia="Times New Roman" w:hAnsi="Corbel" w:cs="Times New Roman"/>
                <w:b/>
                <w:bCs/>
                <w:color w:val="366091"/>
                <w:sz w:val="24"/>
                <w:szCs w:val="24"/>
                <w:lang w:val="es-ES_tradnl" w:eastAsia="ca-ES"/>
              </w:rPr>
              <w:t xml:space="preserve"> </w:t>
            </w:r>
            <w:r w:rsidR="000733E9" w:rsidRPr="00BA719A">
              <w:rPr>
                <w:rFonts w:ascii="Corbel" w:eastAsia="Times New Roman" w:hAnsi="Corbel" w:cs="Times New Roman"/>
                <w:b/>
                <w:bCs/>
                <w:color w:val="366091"/>
                <w:sz w:val="24"/>
                <w:szCs w:val="24"/>
                <w:lang w:val="es-ES_tradnl" w:eastAsia="ca-ES"/>
              </w:rPr>
              <w:t>PASEO POR LAS ESTRELLAS</w:t>
            </w:r>
          </w:p>
        </w:tc>
        <w:tc>
          <w:tcPr>
            <w:tcW w:w="1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93F00" w14:textId="2A56E975"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24"/>
                <w:szCs w:val="24"/>
                <w:lang w:val="es-ES_tradnl" w:eastAsia="ca-ES"/>
              </w:rPr>
              <w:t xml:space="preserve">UNIDAD </w:t>
            </w:r>
            <w:r w:rsidR="00440DFF" w:rsidRPr="00BA719A">
              <w:rPr>
                <w:rFonts w:ascii="Corbel" w:eastAsia="Times New Roman" w:hAnsi="Corbel" w:cs="Times New Roman"/>
                <w:b/>
                <w:bCs/>
                <w:color w:val="366091"/>
                <w:sz w:val="24"/>
                <w:szCs w:val="24"/>
                <w:lang w:val="es-ES_tradnl" w:eastAsia="ca-E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EC88F4" w14:textId="77777777" w:rsidR="00060A13" w:rsidRPr="00BA719A" w:rsidRDefault="00060A13" w:rsidP="00060A13">
            <w:pPr>
              <w:spacing w:after="0" w:line="240" w:lineRule="auto"/>
              <w:jc w:val="center"/>
              <w:rPr>
                <w:rFonts w:ascii="Corbel" w:eastAsia="Times New Roman" w:hAnsi="Corbel" w:cs="Times New Roman"/>
                <w:color w:val="366091"/>
                <w:sz w:val="28"/>
                <w:szCs w:val="28"/>
                <w:lang w:val="es-ES_tradnl" w:eastAsia="ca-ES"/>
              </w:rPr>
            </w:pPr>
            <w:r w:rsidRPr="00BA719A">
              <w:rPr>
                <w:rFonts w:ascii="Corbel" w:eastAsia="Times New Roman" w:hAnsi="Corbel" w:cs="Times New Roman"/>
                <w:color w:val="366091"/>
                <w:sz w:val="28"/>
                <w:szCs w:val="28"/>
                <w:lang w:val="es-ES_tradnl" w:eastAsia="ca-ES"/>
              </w:rPr>
              <w:t>CURSO</w:t>
            </w:r>
          </w:p>
          <w:p w14:paraId="0C02C5AF" w14:textId="148C141E" w:rsidR="00060A13" w:rsidRPr="00BA719A" w:rsidRDefault="00060A13" w:rsidP="00060A13">
            <w:pPr>
              <w:spacing w:after="0" w:line="240" w:lineRule="auto"/>
              <w:jc w:val="center"/>
              <w:rPr>
                <w:rFonts w:ascii="Times New Roman" w:eastAsia="Times New Roman" w:hAnsi="Times New Roman" w:cs="Times New Roman"/>
                <w:sz w:val="28"/>
                <w:szCs w:val="28"/>
                <w:lang w:val="es-ES_tradnl" w:eastAsia="ca-ES"/>
              </w:rPr>
            </w:pPr>
            <w:r w:rsidRPr="00BA719A">
              <w:rPr>
                <w:rFonts w:ascii="Corbel" w:eastAsia="Times New Roman" w:hAnsi="Corbel" w:cs="Times New Roman"/>
                <w:color w:val="366091"/>
                <w:sz w:val="28"/>
                <w:szCs w:val="28"/>
                <w:lang w:val="es-ES_tradnl" w:eastAsia="ca-ES"/>
              </w:rPr>
              <w:t>21-22</w:t>
            </w:r>
          </w:p>
        </w:tc>
      </w:tr>
    </w:tbl>
    <w:p w14:paraId="35435BC8"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p>
    <w:p w14:paraId="4FEA69F2" w14:textId="77777777" w:rsidR="000733E9" w:rsidRPr="00BA719A" w:rsidRDefault="000733E9" w:rsidP="00060A13">
      <w:pPr>
        <w:spacing w:after="0" w:line="240" w:lineRule="auto"/>
        <w:rPr>
          <w:rFonts w:ascii="Times New Roman" w:eastAsia="Times New Roman" w:hAnsi="Times New Roman" w:cs="Times New Roman"/>
          <w:sz w:val="24"/>
          <w:szCs w:val="24"/>
          <w:lang w:val="es-ES_tradnl" w:eastAsia="ca-ES"/>
        </w:rPr>
      </w:pPr>
    </w:p>
    <w:tbl>
      <w:tblPr>
        <w:tblW w:w="0" w:type="auto"/>
        <w:tblCellMar>
          <w:top w:w="15" w:type="dxa"/>
          <w:left w:w="15" w:type="dxa"/>
          <w:bottom w:w="15" w:type="dxa"/>
          <w:right w:w="15" w:type="dxa"/>
        </w:tblCellMar>
        <w:tblLook w:val="04A0" w:firstRow="1" w:lastRow="0" w:firstColumn="1" w:lastColumn="0" w:noHBand="0" w:noVBand="1"/>
      </w:tblPr>
      <w:tblGrid>
        <w:gridCol w:w="5098"/>
        <w:gridCol w:w="3396"/>
      </w:tblGrid>
      <w:tr w:rsidR="00060A13" w:rsidRPr="00BA719A" w14:paraId="450E40C4" w14:textId="77777777" w:rsidTr="00060A13">
        <w:tc>
          <w:tcPr>
            <w:tcW w:w="0" w:type="auto"/>
            <w:gridSpan w:val="2"/>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hideMark/>
          </w:tcPr>
          <w:p w14:paraId="7424DBB9" w14:textId="086D769B" w:rsidR="00060A13" w:rsidRPr="00BA719A" w:rsidRDefault="00060A13" w:rsidP="00060A13">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40"/>
                <w:szCs w:val="40"/>
                <w:lang w:val="es-ES_tradnl" w:eastAsia="ca-ES"/>
              </w:rPr>
              <w:t>CONT</w:t>
            </w:r>
            <w:r w:rsidR="0092126D" w:rsidRPr="00BA719A">
              <w:rPr>
                <w:rFonts w:ascii="Corbel" w:eastAsia="Times New Roman" w:hAnsi="Corbel" w:cs="Times New Roman"/>
                <w:b/>
                <w:bCs/>
                <w:color w:val="366091"/>
                <w:sz w:val="40"/>
                <w:szCs w:val="40"/>
                <w:lang w:val="es-ES_tradnl" w:eastAsia="ca-ES"/>
              </w:rPr>
              <w:t>ENIDOS</w:t>
            </w:r>
          </w:p>
        </w:tc>
      </w:tr>
      <w:tr w:rsidR="00060A13" w:rsidRPr="00BA719A" w14:paraId="5702491F" w14:textId="77777777" w:rsidTr="00060A13">
        <w:tc>
          <w:tcPr>
            <w:tcW w:w="0" w:type="auto"/>
            <w:gridSpan w:val="2"/>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4ED78315" w14:textId="353943E6" w:rsidR="00060A13" w:rsidRPr="00BA719A" w:rsidRDefault="00060A13" w:rsidP="00060A13">
            <w:pPr>
              <w:spacing w:before="240" w:after="240" w:line="240" w:lineRule="auto"/>
              <w:ind w:left="720"/>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17365D"/>
                <w:sz w:val="24"/>
                <w:szCs w:val="24"/>
                <w:lang w:val="es-ES_tradnl" w:eastAsia="ca-ES"/>
              </w:rPr>
              <w:t>1)</w:t>
            </w:r>
            <w:r w:rsidRPr="00BA719A">
              <w:rPr>
                <w:rFonts w:ascii="Times New Roman" w:eastAsia="Times New Roman" w:hAnsi="Times New Roman" w:cs="Times New Roman"/>
                <w:color w:val="17365D"/>
                <w:sz w:val="14"/>
                <w:szCs w:val="14"/>
                <w:lang w:val="es-ES_tradnl" w:eastAsia="ca-ES"/>
              </w:rPr>
              <w:t xml:space="preserve">      </w:t>
            </w:r>
            <w:r w:rsidRPr="00BA719A">
              <w:rPr>
                <w:rFonts w:ascii="Corbel" w:eastAsia="Times New Roman" w:hAnsi="Corbel" w:cs="Times New Roman"/>
                <w:color w:val="17365D"/>
                <w:sz w:val="24"/>
                <w:szCs w:val="24"/>
                <w:lang w:val="es-ES_tradnl" w:eastAsia="ca-ES"/>
              </w:rPr>
              <w:t>Mitolog</w:t>
            </w:r>
            <w:r w:rsidR="00C24C42" w:rsidRPr="00BA719A">
              <w:rPr>
                <w:rFonts w:ascii="Corbel" w:eastAsia="Times New Roman" w:hAnsi="Corbel" w:cs="Times New Roman"/>
                <w:color w:val="17365D"/>
                <w:sz w:val="24"/>
                <w:szCs w:val="24"/>
                <w:lang w:val="es-ES_tradnl" w:eastAsia="ca-ES"/>
              </w:rPr>
              <w:t>í</w:t>
            </w:r>
            <w:r w:rsidRPr="00BA719A">
              <w:rPr>
                <w:rFonts w:ascii="Corbel" w:eastAsia="Times New Roman" w:hAnsi="Corbel" w:cs="Times New Roman"/>
                <w:color w:val="17365D"/>
                <w:sz w:val="24"/>
                <w:szCs w:val="24"/>
                <w:lang w:val="es-ES_tradnl" w:eastAsia="ca-ES"/>
              </w:rPr>
              <w:t>a:</w:t>
            </w:r>
            <w:r w:rsidR="00BA719A">
              <w:rPr>
                <w:rFonts w:ascii="Corbel" w:eastAsia="Times New Roman" w:hAnsi="Corbel" w:cs="Times New Roman"/>
                <w:color w:val="17365D"/>
                <w:sz w:val="24"/>
                <w:szCs w:val="24"/>
                <w:lang w:val="es-ES_tradnl" w:eastAsia="ca-ES"/>
              </w:rPr>
              <w:t xml:space="preserve"> </w:t>
            </w:r>
            <w:r w:rsidR="00C24C42" w:rsidRPr="00BA719A">
              <w:rPr>
                <w:rFonts w:ascii="Corbel" w:eastAsia="Times New Roman" w:hAnsi="Corbel" w:cs="Times New Roman"/>
                <w:color w:val="17365D"/>
                <w:sz w:val="24"/>
                <w:szCs w:val="24"/>
                <w:lang w:val="es-ES_tradnl" w:eastAsia="ca-ES"/>
              </w:rPr>
              <w:t>Vía láctea. Heracles.</w:t>
            </w:r>
          </w:p>
          <w:p w14:paraId="3CCC9B57" w14:textId="11A655E1" w:rsidR="00060A13" w:rsidRPr="00BA719A" w:rsidRDefault="00060A13" w:rsidP="00060A13">
            <w:pPr>
              <w:spacing w:before="240" w:after="240" w:line="240" w:lineRule="auto"/>
              <w:ind w:left="720"/>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17365D"/>
                <w:sz w:val="24"/>
                <w:szCs w:val="24"/>
                <w:lang w:val="es-ES_tradnl" w:eastAsia="ca-ES"/>
              </w:rPr>
              <w:t>2)</w:t>
            </w:r>
            <w:r w:rsidRPr="00BA719A">
              <w:rPr>
                <w:rFonts w:ascii="Times New Roman" w:eastAsia="Times New Roman" w:hAnsi="Times New Roman" w:cs="Times New Roman"/>
                <w:color w:val="17365D"/>
                <w:sz w:val="14"/>
                <w:szCs w:val="14"/>
                <w:lang w:val="es-ES_tradnl" w:eastAsia="ca-ES"/>
              </w:rPr>
              <w:t xml:space="preserve">      </w:t>
            </w:r>
            <w:r w:rsidRPr="00BA719A">
              <w:rPr>
                <w:rFonts w:ascii="Corbel" w:eastAsia="Times New Roman" w:hAnsi="Corbel" w:cs="Times New Roman"/>
                <w:color w:val="17365D"/>
                <w:sz w:val="24"/>
                <w:szCs w:val="24"/>
                <w:lang w:val="es-ES_tradnl" w:eastAsia="ca-ES"/>
              </w:rPr>
              <w:t>M</w:t>
            </w:r>
            <w:r w:rsidR="00C24C42" w:rsidRPr="00BA719A">
              <w:rPr>
                <w:rFonts w:ascii="Corbel" w:eastAsia="Times New Roman" w:hAnsi="Corbel" w:cs="Times New Roman"/>
                <w:color w:val="17365D"/>
                <w:sz w:val="24"/>
                <w:szCs w:val="24"/>
                <w:lang w:val="es-ES_tradnl" w:eastAsia="ca-ES"/>
              </w:rPr>
              <w:t>undo</w:t>
            </w:r>
            <w:r w:rsidRPr="00BA719A">
              <w:rPr>
                <w:rFonts w:ascii="Corbel" w:eastAsia="Times New Roman" w:hAnsi="Corbel" w:cs="Times New Roman"/>
                <w:color w:val="17365D"/>
                <w:sz w:val="24"/>
                <w:szCs w:val="24"/>
                <w:lang w:val="es-ES_tradnl" w:eastAsia="ca-ES"/>
              </w:rPr>
              <w:t xml:space="preserve"> cl</w:t>
            </w:r>
            <w:r w:rsidR="00C24C42" w:rsidRPr="00BA719A">
              <w:rPr>
                <w:rFonts w:ascii="Corbel" w:eastAsia="Times New Roman" w:hAnsi="Corbel" w:cs="Times New Roman"/>
                <w:color w:val="17365D"/>
                <w:sz w:val="24"/>
                <w:szCs w:val="24"/>
                <w:lang w:val="es-ES_tradnl" w:eastAsia="ca-ES"/>
              </w:rPr>
              <w:t>á</w:t>
            </w:r>
            <w:r w:rsidRPr="00BA719A">
              <w:rPr>
                <w:rFonts w:ascii="Corbel" w:eastAsia="Times New Roman" w:hAnsi="Corbel" w:cs="Times New Roman"/>
                <w:color w:val="17365D"/>
                <w:sz w:val="24"/>
                <w:szCs w:val="24"/>
                <w:lang w:val="es-ES_tradnl" w:eastAsia="ca-ES"/>
              </w:rPr>
              <w:t>sic</w:t>
            </w:r>
            <w:r w:rsidR="00C24C42" w:rsidRPr="00BA719A">
              <w:rPr>
                <w:rFonts w:ascii="Corbel" w:eastAsia="Times New Roman" w:hAnsi="Corbel" w:cs="Times New Roman"/>
                <w:color w:val="17365D"/>
                <w:sz w:val="24"/>
                <w:szCs w:val="24"/>
                <w:lang w:val="es-ES_tradnl" w:eastAsia="ca-ES"/>
              </w:rPr>
              <w:t>o</w:t>
            </w:r>
            <w:r w:rsidRPr="00BA719A">
              <w:rPr>
                <w:rFonts w:ascii="Corbel" w:eastAsia="Times New Roman" w:hAnsi="Corbel" w:cs="Times New Roman"/>
                <w:color w:val="17365D"/>
                <w:sz w:val="24"/>
                <w:szCs w:val="24"/>
                <w:lang w:val="es-ES_tradnl" w:eastAsia="ca-ES"/>
              </w:rPr>
              <w:t>:</w:t>
            </w:r>
            <w:r w:rsidR="00BA719A">
              <w:rPr>
                <w:rFonts w:ascii="Corbel" w:eastAsia="Times New Roman" w:hAnsi="Corbel" w:cs="Times New Roman"/>
                <w:color w:val="17365D"/>
                <w:sz w:val="24"/>
                <w:szCs w:val="24"/>
                <w:lang w:val="es-ES_tradnl" w:eastAsia="ca-ES"/>
              </w:rPr>
              <w:t xml:space="preserve"> </w:t>
            </w:r>
            <w:r w:rsidR="00C24C42" w:rsidRPr="00BA719A">
              <w:rPr>
                <w:rFonts w:ascii="Corbel" w:eastAsia="Times New Roman" w:hAnsi="Corbel" w:cs="Times New Roman"/>
                <w:color w:val="17365D"/>
                <w:sz w:val="24"/>
                <w:szCs w:val="24"/>
                <w:lang w:val="es-ES_tradnl" w:eastAsia="ca-ES"/>
              </w:rPr>
              <w:t>Mapas celestes.</w:t>
            </w:r>
          </w:p>
          <w:p w14:paraId="38F62BFD" w14:textId="6A6BBAA0" w:rsidR="00060A13" w:rsidRPr="00BA719A" w:rsidRDefault="00060A13" w:rsidP="00060A13">
            <w:pPr>
              <w:spacing w:before="240" w:after="240" w:line="240" w:lineRule="auto"/>
              <w:ind w:left="720"/>
              <w:rPr>
                <w:rFonts w:ascii="Times New Roman" w:eastAsia="Times New Roman" w:hAnsi="Times New Roman" w:cs="Times New Roman"/>
                <w:sz w:val="24"/>
                <w:szCs w:val="24"/>
                <w:lang w:val="es-ES_tradnl" w:eastAsia="ca-ES"/>
              </w:rPr>
            </w:pPr>
          </w:p>
        </w:tc>
      </w:tr>
      <w:tr w:rsidR="00060A13" w:rsidRPr="00BA719A" w14:paraId="04CA5F05" w14:textId="77777777" w:rsidTr="00060A13">
        <w:tc>
          <w:tcPr>
            <w:tcW w:w="0" w:type="auto"/>
            <w:gridSpan w:val="2"/>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hideMark/>
          </w:tcPr>
          <w:p w14:paraId="0DBC1DA8" w14:textId="72B30CDE" w:rsidR="00060A13" w:rsidRPr="00BA719A" w:rsidRDefault="00060A13" w:rsidP="00060A13">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40"/>
                <w:szCs w:val="40"/>
                <w:lang w:val="es-ES_tradnl" w:eastAsia="ca-ES"/>
              </w:rPr>
              <w:t>SEG</w:t>
            </w:r>
            <w:r w:rsidR="0092126D" w:rsidRPr="00BA719A">
              <w:rPr>
                <w:rFonts w:ascii="Corbel" w:eastAsia="Times New Roman" w:hAnsi="Corbel" w:cs="Times New Roman"/>
                <w:b/>
                <w:bCs/>
                <w:color w:val="366091"/>
                <w:sz w:val="40"/>
                <w:szCs w:val="40"/>
                <w:lang w:val="es-ES_tradnl" w:eastAsia="ca-ES"/>
              </w:rPr>
              <w:t>UNDA</w:t>
            </w:r>
            <w:r w:rsidRPr="00BA719A">
              <w:rPr>
                <w:rFonts w:ascii="Corbel" w:eastAsia="Times New Roman" w:hAnsi="Corbel" w:cs="Times New Roman"/>
                <w:b/>
                <w:bCs/>
                <w:color w:val="366091"/>
                <w:sz w:val="40"/>
                <w:szCs w:val="40"/>
                <w:lang w:val="es-ES_tradnl" w:eastAsia="ca-ES"/>
              </w:rPr>
              <w:t xml:space="preserve"> </w:t>
            </w:r>
            <w:r w:rsidR="0092126D" w:rsidRPr="00BA719A">
              <w:rPr>
                <w:rFonts w:ascii="Corbel" w:eastAsia="Times New Roman" w:hAnsi="Corbel" w:cs="Times New Roman"/>
                <w:b/>
                <w:bCs/>
                <w:color w:val="366091"/>
                <w:sz w:val="40"/>
                <w:szCs w:val="40"/>
                <w:lang w:val="es-ES_tradnl" w:eastAsia="ca-ES"/>
              </w:rPr>
              <w:t>E</w:t>
            </w:r>
            <w:r w:rsidRPr="00BA719A">
              <w:rPr>
                <w:rFonts w:ascii="Corbel" w:eastAsia="Times New Roman" w:hAnsi="Corbel" w:cs="Times New Roman"/>
                <w:b/>
                <w:bCs/>
                <w:color w:val="366091"/>
                <w:sz w:val="40"/>
                <w:szCs w:val="40"/>
                <w:lang w:val="es-ES_tradnl" w:eastAsia="ca-ES"/>
              </w:rPr>
              <w:t>VALUACIÓ</w:t>
            </w:r>
            <w:r w:rsidR="0092126D" w:rsidRPr="00BA719A">
              <w:rPr>
                <w:rFonts w:ascii="Corbel" w:eastAsia="Times New Roman" w:hAnsi="Corbel" w:cs="Times New Roman"/>
                <w:b/>
                <w:bCs/>
                <w:color w:val="366091"/>
                <w:sz w:val="40"/>
                <w:szCs w:val="40"/>
                <w:lang w:val="es-ES_tradnl" w:eastAsia="ca-ES"/>
              </w:rPr>
              <w:t>N</w:t>
            </w:r>
          </w:p>
        </w:tc>
      </w:tr>
      <w:tr w:rsidR="00060A13" w:rsidRPr="00BA719A" w14:paraId="7B51F82B" w14:textId="77777777" w:rsidTr="0092126D">
        <w:tc>
          <w:tcPr>
            <w:tcW w:w="5098" w:type="dxa"/>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62AC0401" w14:textId="5A8C2879" w:rsidR="00060A13" w:rsidRPr="00BA719A" w:rsidRDefault="00060A13" w:rsidP="00060A13">
            <w:pPr>
              <w:spacing w:after="0" w:line="240" w:lineRule="auto"/>
              <w:ind w:left="-47" w:hanging="360"/>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24"/>
                <w:szCs w:val="24"/>
                <w:lang w:val="es-ES_tradnl" w:eastAsia="ca-ES"/>
              </w:rPr>
              <w:t>Criteri</w:t>
            </w:r>
            <w:r w:rsidR="0092126D" w:rsidRPr="00BA719A">
              <w:rPr>
                <w:rFonts w:ascii="Corbel" w:eastAsia="Times New Roman" w:hAnsi="Corbel" w:cs="Times New Roman"/>
                <w:b/>
                <w:bCs/>
                <w:color w:val="366091"/>
                <w:sz w:val="24"/>
                <w:szCs w:val="24"/>
                <w:lang w:val="es-ES_tradnl" w:eastAsia="ca-ES"/>
              </w:rPr>
              <w:t>o</w:t>
            </w:r>
            <w:r w:rsidRPr="00BA719A">
              <w:rPr>
                <w:rFonts w:ascii="Corbel" w:eastAsia="Times New Roman" w:hAnsi="Corbel" w:cs="Times New Roman"/>
                <w:b/>
                <w:bCs/>
                <w:color w:val="366091"/>
                <w:sz w:val="24"/>
                <w:szCs w:val="24"/>
                <w:lang w:val="es-ES_tradnl" w:eastAsia="ca-ES"/>
              </w:rPr>
              <w:t>s d</w:t>
            </w:r>
            <w:r w:rsidR="0092126D" w:rsidRPr="00BA719A">
              <w:rPr>
                <w:rFonts w:ascii="Corbel" w:eastAsia="Times New Roman" w:hAnsi="Corbel" w:cs="Times New Roman"/>
                <w:b/>
                <w:bCs/>
                <w:color w:val="366091"/>
                <w:sz w:val="24"/>
                <w:szCs w:val="24"/>
                <w:lang w:val="es-ES_tradnl" w:eastAsia="ca-ES"/>
              </w:rPr>
              <w:t>e e</w:t>
            </w:r>
            <w:r w:rsidRPr="00BA719A">
              <w:rPr>
                <w:rFonts w:ascii="Corbel" w:eastAsia="Times New Roman" w:hAnsi="Corbel" w:cs="Times New Roman"/>
                <w:b/>
                <w:bCs/>
                <w:color w:val="366091"/>
                <w:sz w:val="24"/>
                <w:szCs w:val="24"/>
                <w:lang w:val="es-ES_tradnl" w:eastAsia="ca-ES"/>
              </w:rPr>
              <w:t>valuació</w:t>
            </w:r>
            <w:r w:rsidR="0092126D" w:rsidRPr="00BA719A">
              <w:rPr>
                <w:rFonts w:ascii="Corbel" w:eastAsia="Times New Roman" w:hAnsi="Corbel" w:cs="Times New Roman"/>
                <w:b/>
                <w:bCs/>
                <w:color w:val="366091"/>
                <w:sz w:val="24"/>
                <w:szCs w:val="24"/>
                <w:lang w:val="es-ES_tradnl" w:eastAsia="ca-ES"/>
              </w:rPr>
              <w:t>n</w:t>
            </w:r>
          </w:p>
        </w:tc>
        <w:tc>
          <w:tcPr>
            <w:tcW w:w="3396" w:type="dxa"/>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7C22753F" w14:textId="55FD8366" w:rsidR="00060A13" w:rsidRPr="00BA719A" w:rsidRDefault="00060A13" w:rsidP="00060A13">
            <w:pPr>
              <w:spacing w:after="0" w:line="240" w:lineRule="auto"/>
              <w:ind w:left="-47" w:hanging="360"/>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24"/>
                <w:szCs w:val="24"/>
                <w:lang w:val="es-ES_tradnl" w:eastAsia="ca-ES"/>
              </w:rPr>
              <w:t>Instrument</w:t>
            </w:r>
            <w:r w:rsidR="0092126D" w:rsidRPr="00BA719A">
              <w:rPr>
                <w:rFonts w:ascii="Corbel" w:eastAsia="Times New Roman" w:hAnsi="Corbel" w:cs="Times New Roman"/>
                <w:b/>
                <w:bCs/>
                <w:color w:val="366091"/>
                <w:sz w:val="24"/>
                <w:szCs w:val="24"/>
                <w:lang w:val="es-ES_tradnl" w:eastAsia="ca-ES"/>
              </w:rPr>
              <w:t>o</w:t>
            </w:r>
            <w:r w:rsidRPr="00BA719A">
              <w:rPr>
                <w:rFonts w:ascii="Corbel" w:eastAsia="Times New Roman" w:hAnsi="Corbel" w:cs="Times New Roman"/>
                <w:b/>
                <w:bCs/>
                <w:color w:val="366091"/>
                <w:sz w:val="24"/>
                <w:szCs w:val="24"/>
                <w:lang w:val="es-ES_tradnl" w:eastAsia="ca-ES"/>
              </w:rPr>
              <w:t>s d</w:t>
            </w:r>
            <w:r w:rsidR="0092126D" w:rsidRPr="00BA719A">
              <w:rPr>
                <w:rFonts w:ascii="Corbel" w:eastAsia="Times New Roman" w:hAnsi="Corbel" w:cs="Times New Roman"/>
                <w:b/>
                <w:bCs/>
                <w:color w:val="366091"/>
                <w:sz w:val="24"/>
                <w:szCs w:val="24"/>
                <w:lang w:val="es-ES_tradnl" w:eastAsia="ca-ES"/>
              </w:rPr>
              <w:t>e e</w:t>
            </w:r>
            <w:r w:rsidRPr="00BA719A">
              <w:rPr>
                <w:rFonts w:ascii="Corbel" w:eastAsia="Times New Roman" w:hAnsi="Corbel" w:cs="Times New Roman"/>
                <w:b/>
                <w:bCs/>
                <w:color w:val="366091"/>
                <w:sz w:val="24"/>
                <w:szCs w:val="24"/>
                <w:lang w:val="es-ES_tradnl" w:eastAsia="ca-ES"/>
              </w:rPr>
              <w:t>valuació</w:t>
            </w:r>
            <w:r w:rsidR="0092126D" w:rsidRPr="00BA719A">
              <w:rPr>
                <w:rFonts w:ascii="Corbel" w:eastAsia="Times New Roman" w:hAnsi="Corbel" w:cs="Times New Roman"/>
                <w:b/>
                <w:bCs/>
                <w:color w:val="366091"/>
                <w:sz w:val="24"/>
                <w:szCs w:val="24"/>
                <w:lang w:val="es-ES_tradnl" w:eastAsia="ca-ES"/>
              </w:rPr>
              <w:t>n</w:t>
            </w:r>
          </w:p>
          <w:p w14:paraId="50F8FEC0"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p>
        </w:tc>
      </w:tr>
      <w:tr w:rsidR="00060A13" w:rsidRPr="00BA719A" w14:paraId="41A290B3" w14:textId="77777777" w:rsidTr="00BC27CB">
        <w:tc>
          <w:tcPr>
            <w:tcW w:w="5098" w:type="dxa"/>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tcPr>
          <w:p w14:paraId="6641449A" w14:textId="77777777" w:rsidR="008E0396" w:rsidRPr="00BA719A" w:rsidRDefault="00BC27CB" w:rsidP="00BC27CB">
            <w:pPr>
              <w:spacing w:after="0" w:line="240" w:lineRule="auto"/>
              <w:jc w:val="both"/>
              <w:rPr>
                <w:rFonts w:eastAsia="Times New Roman" w:cstheme="minorHAnsi"/>
                <w:color w:val="44546A" w:themeColor="text2"/>
                <w:sz w:val="24"/>
                <w:szCs w:val="24"/>
                <w:lang w:val="es-ES_tradnl" w:eastAsia="ca-ES"/>
              </w:rPr>
            </w:pPr>
            <w:r w:rsidRPr="00BA719A">
              <w:rPr>
                <w:rFonts w:eastAsia="Times New Roman" w:cstheme="minorHAnsi"/>
                <w:color w:val="44546A" w:themeColor="text2"/>
                <w:sz w:val="24"/>
                <w:szCs w:val="24"/>
                <w:lang w:val="es-ES_tradnl" w:eastAsia="ca-ES"/>
              </w:rPr>
              <w:lastRenderedPageBreak/>
              <w:t>BL1.2. Buscar y seleccionar información de forma contrastada en varias fuentes, documentos de texto, imágenes, videos, etc., y organizar la información obtenida por medio de varios procedimientos de síntesis o presentación de los contenidos, y registrarla en papel de forma cuidadosa o almacenarla digitalmente, para ampliar sus conocimientos y elaborar textos del ámbito personal, académico, social o profesional y del nivel educativo, citando adecuadamente la procedencia.</w:t>
            </w:r>
            <w:r w:rsidRPr="00BA719A">
              <w:rPr>
                <w:rFonts w:eastAsia="Times New Roman" w:cstheme="minorHAnsi"/>
                <w:color w:val="44546A" w:themeColor="text2"/>
                <w:sz w:val="24"/>
                <w:szCs w:val="24"/>
                <w:lang w:val="es-ES_tradnl" w:eastAsia="ca-ES"/>
              </w:rPr>
              <w:br/>
              <w:t>BL1.3. Realizar de forma eficaz tareas o proyectos; tener iniciativa para emprender y proponer acciones, siente consciente de sus fortalezas y debilidades, mostrar curiosidad e interés durante su desarrollo y actuar con flexibilidad buscando soluciones alternativas.</w:t>
            </w:r>
            <w:r w:rsidRPr="00BA719A">
              <w:rPr>
                <w:rFonts w:eastAsia="Times New Roman" w:cstheme="minorHAnsi"/>
                <w:color w:val="44546A" w:themeColor="text2"/>
                <w:sz w:val="24"/>
                <w:szCs w:val="24"/>
                <w:lang w:val="es-ES_tradnl" w:eastAsia="ca-ES"/>
              </w:rPr>
              <w:br/>
              <w:t>BL1.4. Planificar tareas o proyectos, individuales o colectivos, haciendo una previsión de recursos y tiempo ajustada a los objetivos propuestos; adaptarlos a cambios imprevistos, transformando las dificultades en posibilidades; evaluar con ayuda de guías el proceso y el producto final y comunicar de forma personal los resultados obtenidos.</w:t>
            </w:r>
            <w:r w:rsidRPr="00BA719A">
              <w:rPr>
                <w:rFonts w:eastAsia="Times New Roman" w:cstheme="minorHAnsi"/>
                <w:color w:val="44546A" w:themeColor="text2"/>
                <w:sz w:val="24"/>
                <w:szCs w:val="24"/>
                <w:lang w:val="es-ES_tradnl" w:eastAsia="ca-ES"/>
              </w:rPr>
              <w:br/>
              <w:t>BL1.5. Participar en equipos de trabajo para conseguir metas comunes asumiendo varios roles con eficacia y responsabilidad, apoyar a compañeros y compañeras demostrando empatía y reconociendo sus aportaciones y utilizar el diálogo igualitario para resolver conflictos y discrepancias.</w:t>
            </w:r>
          </w:p>
          <w:p w14:paraId="3A13D700" w14:textId="2F45BEF6" w:rsidR="00060A13" w:rsidRPr="00BA719A" w:rsidRDefault="008E0396" w:rsidP="008E0396">
            <w:pPr>
              <w:spacing w:after="0" w:line="240" w:lineRule="auto"/>
              <w:jc w:val="both"/>
              <w:rPr>
                <w:rFonts w:eastAsia="Times New Roman" w:cstheme="minorHAnsi"/>
                <w:color w:val="44546A" w:themeColor="text2"/>
                <w:sz w:val="24"/>
                <w:szCs w:val="24"/>
                <w:lang w:val="es-ES_tradnl" w:eastAsia="ca-ES"/>
              </w:rPr>
            </w:pPr>
            <w:r w:rsidRPr="00BA719A">
              <w:rPr>
                <w:rFonts w:eastAsia="Times New Roman" w:cstheme="minorHAnsi"/>
                <w:color w:val="44546A" w:themeColor="text2"/>
                <w:sz w:val="24"/>
                <w:szCs w:val="24"/>
                <w:lang w:val="es-ES_tradnl" w:eastAsia="ca-ES"/>
              </w:rPr>
              <w:t>BL4.1. Identificar los diferentes dioses y diosas y héroes y heroínas de la</w:t>
            </w:r>
            <w:r w:rsidR="002523B4" w:rsidRPr="00BA719A">
              <w:rPr>
                <w:rFonts w:eastAsia="Times New Roman" w:cstheme="minorHAnsi"/>
                <w:color w:val="44546A" w:themeColor="text2"/>
                <w:sz w:val="24"/>
                <w:szCs w:val="24"/>
                <w:lang w:val="es-ES_tradnl" w:eastAsia="ca-ES"/>
              </w:rPr>
              <w:t xml:space="preserve"> </w:t>
            </w:r>
            <w:r w:rsidRPr="00BA719A">
              <w:rPr>
                <w:rFonts w:eastAsia="Times New Roman" w:cstheme="minorHAnsi"/>
                <w:color w:val="44546A" w:themeColor="text2"/>
                <w:sz w:val="24"/>
                <w:szCs w:val="24"/>
                <w:lang w:val="es-ES_tradnl" w:eastAsia="ca-ES"/>
              </w:rPr>
              <w:t>mitología grecolatina a través de sus atributos, los rasgos que los</w:t>
            </w:r>
            <w:r w:rsidR="002523B4" w:rsidRPr="00BA719A">
              <w:rPr>
                <w:rFonts w:eastAsia="Times New Roman" w:cstheme="minorHAnsi"/>
                <w:color w:val="44546A" w:themeColor="text2"/>
                <w:sz w:val="24"/>
                <w:szCs w:val="24"/>
                <w:lang w:val="es-ES_tradnl" w:eastAsia="ca-ES"/>
              </w:rPr>
              <w:t xml:space="preserve"> </w:t>
            </w:r>
            <w:r w:rsidRPr="00BA719A">
              <w:rPr>
                <w:rFonts w:eastAsia="Times New Roman" w:cstheme="minorHAnsi"/>
                <w:color w:val="44546A" w:themeColor="text2"/>
                <w:sz w:val="24"/>
                <w:szCs w:val="24"/>
                <w:lang w:val="es-ES_tradnl" w:eastAsia="ca-ES"/>
              </w:rPr>
              <w:t>caracterizan y su ámbito de influencia y establecer comparaciones con otras</w:t>
            </w:r>
            <w:r w:rsidR="002523B4" w:rsidRPr="00BA719A">
              <w:rPr>
                <w:rFonts w:eastAsia="Times New Roman" w:cstheme="minorHAnsi"/>
                <w:color w:val="44546A" w:themeColor="text2"/>
                <w:sz w:val="24"/>
                <w:szCs w:val="24"/>
                <w:lang w:val="es-ES_tradnl" w:eastAsia="ca-ES"/>
              </w:rPr>
              <w:t xml:space="preserve"> </w:t>
            </w:r>
            <w:r w:rsidRPr="00BA719A">
              <w:rPr>
                <w:rFonts w:eastAsia="Times New Roman" w:cstheme="minorHAnsi"/>
                <w:color w:val="44546A" w:themeColor="text2"/>
                <w:sz w:val="24"/>
                <w:szCs w:val="24"/>
                <w:lang w:val="es-ES_tradnl" w:eastAsia="ca-ES"/>
              </w:rPr>
              <w:t>mitologías antiguas para evidenciar la similitud entre estas.</w:t>
            </w:r>
            <w:r w:rsidR="00BC27CB" w:rsidRPr="00BA719A">
              <w:rPr>
                <w:rFonts w:eastAsia="Times New Roman" w:cstheme="minorHAnsi"/>
                <w:color w:val="44546A" w:themeColor="text2"/>
                <w:sz w:val="24"/>
                <w:szCs w:val="24"/>
                <w:lang w:val="es-ES_tradnl" w:eastAsia="ca-ES"/>
              </w:rPr>
              <w:br/>
            </w:r>
            <w:r w:rsidR="00BC27CB" w:rsidRPr="00BA719A">
              <w:rPr>
                <w:rFonts w:eastAsia="Times New Roman" w:cstheme="minorHAnsi"/>
                <w:color w:val="44546A" w:themeColor="text2"/>
                <w:sz w:val="24"/>
                <w:szCs w:val="24"/>
                <w:lang w:val="es-ES_tradnl" w:eastAsia="ca-ES"/>
              </w:rPr>
              <w:br/>
              <w:t>BL.</w:t>
            </w:r>
            <w:r w:rsidR="00BA719A" w:rsidRPr="00BA719A">
              <w:rPr>
                <w:rFonts w:eastAsia="Times New Roman" w:cstheme="minorHAnsi"/>
                <w:color w:val="44546A" w:themeColor="text2"/>
                <w:sz w:val="24"/>
                <w:szCs w:val="24"/>
                <w:lang w:val="es-ES_tradnl" w:eastAsia="ca-ES"/>
              </w:rPr>
              <w:t>7. Léxico</w:t>
            </w:r>
            <w:r w:rsidR="00BC27CB" w:rsidRPr="00BA719A">
              <w:rPr>
                <w:rFonts w:eastAsia="Times New Roman" w:cstheme="minorHAnsi"/>
                <w:color w:val="44546A" w:themeColor="text2"/>
                <w:sz w:val="24"/>
                <w:szCs w:val="24"/>
                <w:lang w:val="es-ES_tradnl" w:eastAsia="ca-ES"/>
              </w:rPr>
              <w:t xml:space="preserve"> griego/latino. Reconocer helenismos y latinismos del lenguaje común y de la terminología científico-técnica de origen grecolatino en la lengua propia y relacionarlos con las palabras latinas o griegas originarias para </w:t>
            </w:r>
            <w:r w:rsidR="00BA719A" w:rsidRPr="00BA719A">
              <w:rPr>
                <w:rFonts w:eastAsia="Times New Roman" w:cstheme="minorHAnsi"/>
                <w:color w:val="44546A" w:themeColor="text2"/>
                <w:sz w:val="24"/>
                <w:szCs w:val="24"/>
                <w:lang w:val="es-ES_tradnl" w:eastAsia="ca-ES"/>
              </w:rPr>
              <w:t>utilizarlos</w:t>
            </w:r>
            <w:r w:rsidR="00BC27CB" w:rsidRPr="00BA719A">
              <w:rPr>
                <w:rFonts w:eastAsia="Times New Roman" w:cstheme="minorHAnsi"/>
                <w:color w:val="44546A" w:themeColor="text2"/>
                <w:sz w:val="24"/>
                <w:szCs w:val="24"/>
                <w:lang w:val="es-ES_tradnl" w:eastAsia="ca-ES"/>
              </w:rPr>
              <w:t xml:space="preserve"> con propiedad en contextos de uso real o simulado.</w:t>
            </w:r>
          </w:p>
        </w:tc>
        <w:tc>
          <w:tcPr>
            <w:tcW w:w="3396" w:type="dxa"/>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hideMark/>
          </w:tcPr>
          <w:p w14:paraId="262BF909"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p>
          <w:p w14:paraId="7FFDA688" w14:textId="298C97BF" w:rsidR="00060A13" w:rsidRPr="00BA719A" w:rsidRDefault="00060A13" w:rsidP="00060A13">
            <w:pPr>
              <w:spacing w:after="0" w:line="240" w:lineRule="auto"/>
              <w:jc w:val="both"/>
              <w:rPr>
                <w:rFonts w:ascii="Times New Roman" w:eastAsia="Times New Roman" w:hAnsi="Times New Roman" w:cs="Times New Roman"/>
                <w:sz w:val="24"/>
                <w:szCs w:val="24"/>
                <w:lang w:val="es-ES_tradnl" w:eastAsia="ca-ES"/>
              </w:rPr>
            </w:pPr>
            <w:r w:rsidRPr="00BA719A">
              <w:rPr>
                <w:rFonts w:ascii="Corbel" w:eastAsia="Times New Roman" w:hAnsi="Corbel" w:cs="Times New Roman"/>
                <w:color w:val="000000"/>
                <w:sz w:val="24"/>
                <w:szCs w:val="24"/>
                <w:lang w:val="es-ES_tradnl" w:eastAsia="ca-ES"/>
              </w:rPr>
              <w:t>1) Escal</w:t>
            </w:r>
            <w:r w:rsidR="0017476A" w:rsidRPr="00BA719A">
              <w:rPr>
                <w:rFonts w:ascii="Corbel" w:eastAsia="Times New Roman" w:hAnsi="Corbel" w:cs="Times New Roman"/>
                <w:color w:val="000000"/>
                <w:sz w:val="24"/>
                <w:szCs w:val="24"/>
                <w:lang w:val="es-ES_tradnl" w:eastAsia="ca-ES"/>
              </w:rPr>
              <w:t>a</w:t>
            </w:r>
            <w:r w:rsidRPr="00BA719A">
              <w:rPr>
                <w:rFonts w:ascii="Corbel" w:eastAsia="Times New Roman" w:hAnsi="Corbel" w:cs="Times New Roman"/>
                <w:color w:val="000000"/>
                <w:sz w:val="24"/>
                <w:szCs w:val="24"/>
                <w:lang w:val="es-ES_tradnl" w:eastAsia="ca-ES"/>
              </w:rPr>
              <w:t>s d</w:t>
            </w:r>
            <w:r w:rsidR="0017476A" w:rsidRPr="00BA719A">
              <w:rPr>
                <w:rFonts w:ascii="Corbel" w:eastAsia="Times New Roman" w:hAnsi="Corbel" w:cs="Times New Roman"/>
                <w:color w:val="000000"/>
                <w:sz w:val="24"/>
                <w:szCs w:val="24"/>
                <w:lang w:val="es-ES_tradnl" w:eastAsia="ca-ES"/>
              </w:rPr>
              <w:t xml:space="preserve">e </w:t>
            </w:r>
            <w:r w:rsidRPr="00BA719A">
              <w:rPr>
                <w:rFonts w:ascii="Corbel" w:eastAsia="Times New Roman" w:hAnsi="Corbel" w:cs="Times New Roman"/>
                <w:color w:val="000000"/>
                <w:sz w:val="24"/>
                <w:szCs w:val="24"/>
                <w:lang w:val="es-ES_tradnl" w:eastAsia="ca-ES"/>
              </w:rPr>
              <w:t>observació</w:t>
            </w:r>
            <w:r w:rsidR="0017476A" w:rsidRPr="00BA719A">
              <w:rPr>
                <w:rFonts w:ascii="Corbel" w:eastAsia="Times New Roman" w:hAnsi="Corbel" w:cs="Times New Roman"/>
                <w:color w:val="000000"/>
                <w:sz w:val="24"/>
                <w:szCs w:val="24"/>
                <w:lang w:val="es-ES_tradnl" w:eastAsia="ca-ES"/>
              </w:rPr>
              <w:t>n</w:t>
            </w:r>
            <w:r w:rsidRPr="00BA719A">
              <w:rPr>
                <w:rFonts w:ascii="Corbel" w:eastAsia="Times New Roman" w:hAnsi="Corbel" w:cs="Times New Roman"/>
                <w:color w:val="000000"/>
                <w:sz w:val="24"/>
                <w:szCs w:val="24"/>
                <w:lang w:val="es-ES_tradnl" w:eastAsia="ca-ES"/>
              </w:rPr>
              <w:t>: to</w:t>
            </w:r>
            <w:r w:rsidR="0017476A" w:rsidRPr="00BA719A">
              <w:rPr>
                <w:rFonts w:ascii="Corbel" w:eastAsia="Times New Roman" w:hAnsi="Corbel" w:cs="Times New Roman"/>
                <w:color w:val="000000"/>
                <w:sz w:val="24"/>
                <w:szCs w:val="24"/>
                <w:lang w:val="es-ES_tradnl" w:eastAsia="ca-ES"/>
              </w:rPr>
              <w:t>dos</w:t>
            </w:r>
            <w:r w:rsidRPr="00BA719A">
              <w:rPr>
                <w:rFonts w:ascii="Corbel" w:eastAsia="Times New Roman" w:hAnsi="Corbel" w:cs="Times New Roman"/>
                <w:color w:val="000000"/>
                <w:sz w:val="24"/>
                <w:szCs w:val="24"/>
                <w:lang w:val="es-ES_tradnl" w:eastAsia="ca-ES"/>
              </w:rPr>
              <w:t xml:space="preserve"> </w:t>
            </w:r>
            <w:r w:rsidR="0017476A" w:rsidRPr="00BA719A">
              <w:rPr>
                <w:rFonts w:ascii="Corbel" w:eastAsia="Times New Roman" w:hAnsi="Corbel" w:cs="Times New Roman"/>
                <w:color w:val="000000"/>
                <w:sz w:val="24"/>
                <w:szCs w:val="24"/>
                <w:lang w:val="es-ES_tradnl" w:eastAsia="ca-ES"/>
              </w:rPr>
              <w:t>los</w:t>
            </w:r>
            <w:r w:rsidRPr="00BA719A">
              <w:rPr>
                <w:rFonts w:ascii="Corbel" w:eastAsia="Times New Roman" w:hAnsi="Corbel" w:cs="Times New Roman"/>
                <w:color w:val="000000"/>
                <w:sz w:val="24"/>
                <w:szCs w:val="24"/>
                <w:lang w:val="es-ES_tradnl" w:eastAsia="ca-ES"/>
              </w:rPr>
              <w:t xml:space="preserve"> </w:t>
            </w:r>
            <w:r w:rsidR="00BA719A" w:rsidRPr="00BA719A">
              <w:rPr>
                <w:rFonts w:ascii="Corbel" w:eastAsia="Times New Roman" w:hAnsi="Corbel" w:cs="Times New Roman"/>
                <w:color w:val="000000"/>
                <w:sz w:val="24"/>
                <w:szCs w:val="24"/>
                <w:lang w:val="es-ES_tradnl" w:eastAsia="ca-ES"/>
              </w:rPr>
              <w:t>días</w:t>
            </w:r>
            <w:r w:rsidRPr="00BA719A">
              <w:rPr>
                <w:rFonts w:ascii="Corbel" w:eastAsia="Times New Roman" w:hAnsi="Corbel" w:cs="Times New Roman"/>
                <w:color w:val="000000"/>
                <w:sz w:val="24"/>
                <w:szCs w:val="24"/>
                <w:lang w:val="es-ES_tradnl" w:eastAsia="ca-ES"/>
              </w:rPr>
              <w:t xml:space="preserve"> </w:t>
            </w:r>
            <w:r w:rsidR="0017476A" w:rsidRPr="00BA719A">
              <w:rPr>
                <w:rFonts w:ascii="Corbel" w:eastAsia="Times New Roman" w:hAnsi="Corbel" w:cs="Times New Roman"/>
                <w:color w:val="000000"/>
                <w:sz w:val="24"/>
                <w:szCs w:val="24"/>
                <w:lang w:val="es-ES_tradnl" w:eastAsia="ca-ES"/>
              </w:rPr>
              <w:t>se</w:t>
            </w:r>
            <w:r w:rsidRPr="00BA719A">
              <w:rPr>
                <w:rFonts w:ascii="Corbel" w:eastAsia="Times New Roman" w:hAnsi="Corbel" w:cs="Times New Roman"/>
                <w:color w:val="000000"/>
                <w:sz w:val="24"/>
                <w:szCs w:val="24"/>
                <w:lang w:val="es-ES_tradnl" w:eastAsia="ca-ES"/>
              </w:rPr>
              <w:t xml:space="preserve"> registrar</w:t>
            </w:r>
            <w:r w:rsidR="0017476A" w:rsidRPr="00BA719A">
              <w:rPr>
                <w:rFonts w:ascii="Corbel" w:eastAsia="Times New Roman" w:hAnsi="Corbel" w:cs="Times New Roman"/>
                <w:color w:val="000000"/>
                <w:sz w:val="24"/>
                <w:szCs w:val="24"/>
                <w:lang w:val="es-ES_tradnl" w:eastAsia="ca-ES"/>
              </w:rPr>
              <w:t>á</w:t>
            </w:r>
            <w:r w:rsidRPr="00BA719A">
              <w:rPr>
                <w:rFonts w:ascii="Corbel" w:eastAsia="Times New Roman" w:hAnsi="Corbel" w:cs="Times New Roman"/>
                <w:color w:val="000000"/>
                <w:sz w:val="24"/>
                <w:szCs w:val="24"/>
                <w:lang w:val="es-ES_tradnl" w:eastAsia="ca-ES"/>
              </w:rPr>
              <w:t xml:space="preserve"> la </w:t>
            </w:r>
            <w:r w:rsidR="00BA719A" w:rsidRPr="00BA719A">
              <w:rPr>
                <w:rFonts w:ascii="Corbel" w:eastAsia="Times New Roman" w:hAnsi="Corbel" w:cs="Times New Roman"/>
                <w:color w:val="000000"/>
                <w:sz w:val="24"/>
                <w:szCs w:val="24"/>
                <w:lang w:val="es-ES_tradnl" w:eastAsia="ca-ES"/>
              </w:rPr>
              <w:t>participación y</w:t>
            </w:r>
            <w:r w:rsidR="0017476A" w:rsidRPr="00BA719A">
              <w:rPr>
                <w:rFonts w:ascii="Corbel" w:eastAsia="Times New Roman" w:hAnsi="Corbel" w:cs="Times New Roman"/>
                <w:color w:val="000000"/>
                <w:sz w:val="24"/>
                <w:szCs w:val="24"/>
                <w:lang w:val="es-ES_tradnl" w:eastAsia="ca-ES"/>
              </w:rPr>
              <w:t xml:space="preserve"> </w:t>
            </w:r>
            <w:r w:rsidRPr="00BA719A">
              <w:rPr>
                <w:rFonts w:ascii="Corbel" w:eastAsia="Times New Roman" w:hAnsi="Corbel" w:cs="Times New Roman"/>
                <w:color w:val="000000"/>
                <w:sz w:val="24"/>
                <w:szCs w:val="24"/>
                <w:lang w:val="es-ES_tradnl" w:eastAsia="ca-ES"/>
              </w:rPr>
              <w:t>actitud. Tamb</w:t>
            </w:r>
            <w:r w:rsidR="0017476A" w:rsidRPr="00BA719A">
              <w:rPr>
                <w:rFonts w:ascii="Corbel" w:eastAsia="Times New Roman" w:hAnsi="Corbel" w:cs="Times New Roman"/>
                <w:color w:val="000000"/>
                <w:sz w:val="24"/>
                <w:szCs w:val="24"/>
                <w:lang w:val="es-ES_tradnl" w:eastAsia="ca-ES"/>
              </w:rPr>
              <w:t>i</w:t>
            </w:r>
            <w:r w:rsidRPr="00BA719A">
              <w:rPr>
                <w:rFonts w:ascii="Corbel" w:eastAsia="Times New Roman" w:hAnsi="Corbel" w:cs="Times New Roman"/>
                <w:color w:val="000000"/>
                <w:sz w:val="24"/>
                <w:szCs w:val="24"/>
                <w:lang w:val="es-ES_tradnl" w:eastAsia="ca-ES"/>
              </w:rPr>
              <w:t>é</w:t>
            </w:r>
            <w:r w:rsidR="0017476A" w:rsidRPr="00BA719A">
              <w:rPr>
                <w:rFonts w:ascii="Corbel" w:eastAsia="Times New Roman" w:hAnsi="Corbel" w:cs="Times New Roman"/>
                <w:color w:val="000000"/>
                <w:sz w:val="24"/>
                <w:szCs w:val="24"/>
                <w:lang w:val="es-ES_tradnl" w:eastAsia="ca-ES"/>
              </w:rPr>
              <w:t>n</w:t>
            </w:r>
            <w:r w:rsidRPr="00BA719A">
              <w:rPr>
                <w:rFonts w:ascii="Corbel" w:eastAsia="Times New Roman" w:hAnsi="Corbel" w:cs="Times New Roman"/>
                <w:color w:val="000000"/>
                <w:sz w:val="24"/>
                <w:szCs w:val="24"/>
                <w:lang w:val="es-ES_tradnl" w:eastAsia="ca-ES"/>
              </w:rPr>
              <w:t xml:space="preserve"> </w:t>
            </w:r>
            <w:r w:rsidR="0017476A" w:rsidRPr="00BA719A">
              <w:rPr>
                <w:rFonts w:ascii="Corbel" w:eastAsia="Times New Roman" w:hAnsi="Corbel" w:cs="Times New Roman"/>
                <w:color w:val="000000"/>
                <w:sz w:val="24"/>
                <w:szCs w:val="24"/>
                <w:lang w:val="es-ES_tradnl" w:eastAsia="ca-ES"/>
              </w:rPr>
              <w:t>se</w:t>
            </w:r>
            <w:r w:rsidRPr="00BA719A">
              <w:rPr>
                <w:rFonts w:ascii="Corbel" w:eastAsia="Times New Roman" w:hAnsi="Corbel" w:cs="Times New Roman"/>
                <w:color w:val="000000"/>
                <w:sz w:val="24"/>
                <w:szCs w:val="24"/>
                <w:lang w:val="es-ES_tradnl" w:eastAsia="ca-ES"/>
              </w:rPr>
              <w:t xml:space="preserve"> corregir</w:t>
            </w:r>
            <w:r w:rsidR="0017476A" w:rsidRPr="00BA719A">
              <w:rPr>
                <w:rFonts w:ascii="Corbel" w:eastAsia="Times New Roman" w:hAnsi="Corbel" w:cs="Times New Roman"/>
                <w:color w:val="000000"/>
                <w:sz w:val="24"/>
                <w:szCs w:val="24"/>
                <w:lang w:val="es-ES_tradnl" w:eastAsia="ca-ES"/>
              </w:rPr>
              <w:t>á</w:t>
            </w:r>
            <w:r w:rsidRPr="00BA719A">
              <w:rPr>
                <w:rFonts w:ascii="Corbel" w:eastAsia="Times New Roman" w:hAnsi="Corbel" w:cs="Times New Roman"/>
                <w:color w:val="000000"/>
                <w:sz w:val="24"/>
                <w:szCs w:val="24"/>
                <w:lang w:val="es-ES_tradnl" w:eastAsia="ca-ES"/>
              </w:rPr>
              <w:t>n l</w:t>
            </w:r>
            <w:r w:rsidR="0017476A" w:rsidRPr="00BA719A">
              <w:rPr>
                <w:rFonts w:ascii="Corbel" w:eastAsia="Times New Roman" w:hAnsi="Corbel" w:cs="Times New Roman"/>
                <w:color w:val="000000"/>
                <w:sz w:val="24"/>
                <w:szCs w:val="24"/>
                <w:lang w:val="es-ES_tradnl" w:eastAsia="ca-ES"/>
              </w:rPr>
              <w:t>a</w:t>
            </w:r>
            <w:r w:rsidRPr="00BA719A">
              <w:rPr>
                <w:rFonts w:ascii="Corbel" w:eastAsia="Times New Roman" w:hAnsi="Corbel" w:cs="Times New Roman"/>
                <w:color w:val="000000"/>
                <w:sz w:val="24"/>
                <w:szCs w:val="24"/>
                <w:lang w:val="es-ES_tradnl" w:eastAsia="ca-ES"/>
              </w:rPr>
              <w:t>s ta</w:t>
            </w:r>
            <w:r w:rsidR="0017476A" w:rsidRPr="00BA719A">
              <w:rPr>
                <w:rFonts w:ascii="Corbel" w:eastAsia="Times New Roman" w:hAnsi="Corbel" w:cs="Times New Roman"/>
                <w:color w:val="000000"/>
                <w:sz w:val="24"/>
                <w:szCs w:val="24"/>
                <w:lang w:val="es-ES_tradnl" w:eastAsia="ca-ES"/>
              </w:rPr>
              <w:t>rea</w:t>
            </w:r>
            <w:r w:rsidRPr="00BA719A">
              <w:rPr>
                <w:rFonts w:ascii="Corbel" w:eastAsia="Times New Roman" w:hAnsi="Corbel" w:cs="Times New Roman"/>
                <w:color w:val="000000"/>
                <w:sz w:val="24"/>
                <w:szCs w:val="24"/>
                <w:lang w:val="es-ES_tradnl" w:eastAsia="ca-ES"/>
              </w:rPr>
              <w:t>s</w:t>
            </w:r>
            <w:r w:rsidR="0017476A" w:rsidRPr="00BA719A">
              <w:rPr>
                <w:rFonts w:ascii="Corbel" w:eastAsia="Times New Roman" w:hAnsi="Corbel" w:cs="Times New Roman"/>
                <w:color w:val="000000"/>
                <w:sz w:val="24"/>
                <w:szCs w:val="24"/>
                <w:lang w:val="es-ES_tradnl" w:eastAsia="ca-ES"/>
              </w:rPr>
              <w:t xml:space="preserve"> subidas a Classroom</w:t>
            </w:r>
            <w:r w:rsidRPr="00BA719A">
              <w:rPr>
                <w:rFonts w:ascii="Corbel" w:eastAsia="Times New Roman" w:hAnsi="Corbel" w:cs="Times New Roman"/>
                <w:color w:val="000000"/>
                <w:sz w:val="24"/>
                <w:szCs w:val="24"/>
                <w:lang w:val="es-ES_tradnl" w:eastAsia="ca-ES"/>
              </w:rPr>
              <w:t>.</w:t>
            </w:r>
          </w:p>
          <w:p w14:paraId="40EAAE8F" w14:textId="3C922D4C" w:rsidR="00060A13" w:rsidRPr="00BA719A" w:rsidRDefault="00060A13" w:rsidP="00060A13">
            <w:pPr>
              <w:spacing w:after="0" w:line="240" w:lineRule="auto"/>
              <w:jc w:val="both"/>
              <w:rPr>
                <w:rFonts w:ascii="Times New Roman" w:eastAsia="Times New Roman" w:hAnsi="Times New Roman" w:cs="Times New Roman"/>
                <w:sz w:val="24"/>
                <w:szCs w:val="24"/>
                <w:lang w:val="es-ES_tradnl" w:eastAsia="ca-ES"/>
              </w:rPr>
            </w:pPr>
            <w:r w:rsidRPr="00BA719A">
              <w:rPr>
                <w:rFonts w:ascii="Corbel" w:eastAsia="Times New Roman" w:hAnsi="Corbel" w:cs="Times New Roman"/>
                <w:color w:val="000000"/>
                <w:sz w:val="24"/>
                <w:szCs w:val="24"/>
                <w:lang w:val="es-ES_tradnl" w:eastAsia="ca-ES"/>
              </w:rPr>
              <w:t xml:space="preserve">2) </w:t>
            </w:r>
            <w:r w:rsidR="00F27A19" w:rsidRPr="00BA719A">
              <w:rPr>
                <w:rFonts w:ascii="Corbel" w:eastAsia="Times New Roman" w:hAnsi="Corbel" w:cs="Times New Roman"/>
                <w:color w:val="000000"/>
                <w:sz w:val="24"/>
                <w:szCs w:val="24"/>
                <w:lang w:val="es-ES_tradnl" w:eastAsia="ca-ES"/>
              </w:rPr>
              <w:t>Listas de control: todos los días se pasará lista y se tendrá en cuenta la asistencia y el interés.</w:t>
            </w:r>
          </w:p>
          <w:p w14:paraId="0637873C" w14:textId="31294BE7" w:rsidR="00060A13" w:rsidRPr="00BA719A" w:rsidRDefault="00060A13" w:rsidP="00060A13">
            <w:pPr>
              <w:spacing w:after="0" w:line="240" w:lineRule="auto"/>
              <w:jc w:val="both"/>
              <w:rPr>
                <w:rFonts w:ascii="Times New Roman" w:eastAsia="Times New Roman" w:hAnsi="Times New Roman" w:cs="Times New Roman"/>
                <w:sz w:val="24"/>
                <w:szCs w:val="24"/>
                <w:lang w:val="es-ES_tradnl" w:eastAsia="ca-ES"/>
              </w:rPr>
            </w:pPr>
            <w:r w:rsidRPr="00BA719A">
              <w:rPr>
                <w:rFonts w:ascii="Corbel" w:eastAsia="Times New Roman" w:hAnsi="Corbel" w:cs="Times New Roman"/>
                <w:color w:val="000000"/>
                <w:sz w:val="24"/>
                <w:szCs w:val="24"/>
                <w:lang w:val="es-ES_tradnl" w:eastAsia="ca-ES"/>
              </w:rPr>
              <w:t>3)</w:t>
            </w:r>
            <w:r w:rsidR="00F27A19" w:rsidRPr="00BA719A">
              <w:rPr>
                <w:rFonts w:ascii="Corbel" w:eastAsia="Times New Roman" w:hAnsi="Corbel" w:cs="Times New Roman"/>
                <w:color w:val="000000"/>
                <w:sz w:val="24"/>
                <w:szCs w:val="24"/>
                <w:lang w:val="es-ES_tradnl" w:eastAsia="ca-ES"/>
              </w:rPr>
              <w:t>C</w:t>
            </w:r>
            <w:r w:rsidRPr="00BA719A">
              <w:rPr>
                <w:rFonts w:ascii="Corbel" w:eastAsia="Times New Roman" w:hAnsi="Corbel" w:cs="Times New Roman"/>
                <w:color w:val="000000"/>
                <w:sz w:val="24"/>
                <w:szCs w:val="24"/>
                <w:lang w:val="es-ES_tradnl" w:eastAsia="ca-ES"/>
              </w:rPr>
              <w:t>uadern</w:t>
            </w:r>
            <w:r w:rsidR="00F27A19" w:rsidRPr="00BA719A">
              <w:rPr>
                <w:rFonts w:ascii="Corbel" w:eastAsia="Times New Roman" w:hAnsi="Corbel" w:cs="Times New Roman"/>
                <w:color w:val="000000"/>
                <w:sz w:val="24"/>
                <w:szCs w:val="24"/>
                <w:lang w:val="es-ES_tradnl" w:eastAsia="ca-ES"/>
              </w:rPr>
              <w:t>o</w:t>
            </w:r>
            <w:r w:rsidRPr="00BA719A">
              <w:rPr>
                <w:rFonts w:ascii="Corbel" w:eastAsia="Times New Roman" w:hAnsi="Corbel" w:cs="Times New Roman"/>
                <w:color w:val="000000"/>
                <w:sz w:val="24"/>
                <w:szCs w:val="24"/>
                <w:lang w:val="es-ES_tradnl" w:eastAsia="ca-ES"/>
              </w:rPr>
              <w:t xml:space="preserve"> de clase.</w:t>
            </w:r>
          </w:p>
          <w:p w14:paraId="1B4BAFC3" w14:textId="77777777" w:rsidR="00060A13" w:rsidRPr="00BA719A" w:rsidRDefault="00060A13" w:rsidP="00060A13">
            <w:pPr>
              <w:spacing w:after="240" w:line="240" w:lineRule="auto"/>
              <w:rPr>
                <w:rFonts w:ascii="Times New Roman" w:eastAsia="Times New Roman" w:hAnsi="Times New Roman" w:cs="Times New Roman"/>
                <w:sz w:val="24"/>
                <w:szCs w:val="24"/>
                <w:lang w:val="es-ES_tradnl" w:eastAsia="ca-ES"/>
              </w:rPr>
            </w:pPr>
            <w:r w:rsidRPr="00BA719A">
              <w:rPr>
                <w:rFonts w:ascii="Times New Roman" w:eastAsia="Times New Roman" w:hAnsi="Times New Roman" w:cs="Times New Roman"/>
                <w:sz w:val="24"/>
                <w:szCs w:val="24"/>
                <w:lang w:val="es-ES_tradnl" w:eastAsia="ca-ES"/>
              </w:rPr>
              <w:br/>
            </w:r>
            <w:r w:rsidRPr="00BA719A">
              <w:rPr>
                <w:rFonts w:ascii="Times New Roman" w:eastAsia="Times New Roman" w:hAnsi="Times New Roman" w:cs="Times New Roman"/>
                <w:sz w:val="24"/>
                <w:szCs w:val="24"/>
                <w:lang w:val="es-ES_tradnl" w:eastAsia="ca-ES"/>
              </w:rPr>
              <w:br/>
            </w:r>
          </w:p>
        </w:tc>
      </w:tr>
      <w:tr w:rsidR="00060A13" w:rsidRPr="00BA719A" w14:paraId="58A8471B" w14:textId="77777777" w:rsidTr="00060A13">
        <w:tc>
          <w:tcPr>
            <w:tcW w:w="0" w:type="auto"/>
            <w:gridSpan w:val="2"/>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1495FA19" w14:textId="5BCC12D2" w:rsidR="00060A13" w:rsidRPr="00BA719A" w:rsidRDefault="00060A13" w:rsidP="00060A13">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40"/>
                <w:szCs w:val="40"/>
                <w:lang w:val="es-ES_tradnl" w:eastAsia="ca-ES"/>
              </w:rPr>
              <w:t>TEMPORALIZACIÓ</w:t>
            </w:r>
            <w:r w:rsidR="004734F8" w:rsidRPr="00BA719A">
              <w:rPr>
                <w:rFonts w:ascii="Corbel" w:eastAsia="Times New Roman" w:hAnsi="Corbel" w:cs="Times New Roman"/>
                <w:b/>
                <w:bCs/>
                <w:color w:val="366091"/>
                <w:sz w:val="40"/>
                <w:szCs w:val="40"/>
                <w:lang w:val="es-ES_tradnl" w:eastAsia="ca-ES"/>
              </w:rPr>
              <w:t>N</w:t>
            </w:r>
          </w:p>
        </w:tc>
      </w:tr>
      <w:tr w:rsidR="00060A13" w:rsidRPr="00BA719A" w14:paraId="2D05F14A" w14:textId="77777777" w:rsidTr="00060A13">
        <w:tc>
          <w:tcPr>
            <w:tcW w:w="0" w:type="auto"/>
            <w:gridSpan w:val="2"/>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hideMark/>
          </w:tcPr>
          <w:p w14:paraId="4ABCAF39" w14:textId="65083393" w:rsidR="00060A13" w:rsidRPr="00BA719A" w:rsidRDefault="004734F8" w:rsidP="00060A13">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24"/>
                <w:szCs w:val="24"/>
                <w:lang w:val="es-ES_tradnl" w:eastAsia="ca-ES"/>
              </w:rPr>
              <w:lastRenderedPageBreak/>
              <w:t xml:space="preserve">DOS </w:t>
            </w:r>
            <w:r w:rsidR="00BA719A" w:rsidRPr="00BA719A">
              <w:rPr>
                <w:rFonts w:ascii="Corbel" w:eastAsia="Times New Roman" w:hAnsi="Corbel" w:cs="Times New Roman"/>
                <w:b/>
                <w:bCs/>
                <w:color w:val="366091"/>
                <w:sz w:val="24"/>
                <w:szCs w:val="24"/>
                <w:lang w:val="es-ES_tradnl" w:eastAsia="ca-ES"/>
              </w:rPr>
              <w:t>SEMANAS:</w:t>
            </w:r>
            <w:r w:rsidR="00060A13" w:rsidRPr="00BA719A">
              <w:rPr>
                <w:rFonts w:ascii="Corbel" w:eastAsia="Times New Roman" w:hAnsi="Corbel" w:cs="Times New Roman"/>
                <w:b/>
                <w:bCs/>
                <w:color w:val="366091"/>
                <w:sz w:val="24"/>
                <w:szCs w:val="24"/>
                <w:lang w:val="es-ES_tradnl" w:eastAsia="ca-ES"/>
              </w:rPr>
              <w:t xml:space="preserve"> </w:t>
            </w:r>
            <w:r w:rsidR="0017476A" w:rsidRPr="00BA719A">
              <w:rPr>
                <w:rFonts w:ascii="Corbel" w:eastAsia="Times New Roman" w:hAnsi="Corbel" w:cs="Times New Roman"/>
                <w:b/>
                <w:bCs/>
                <w:color w:val="366091"/>
                <w:sz w:val="24"/>
                <w:szCs w:val="24"/>
                <w:lang w:val="es-ES_tradnl" w:eastAsia="ca-ES"/>
              </w:rPr>
              <w:t>3</w:t>
            </w:r>
            <w:r w:rsidR="00060A13" w:rsidRPr="00BA719A">
              <w:rPr>
                <w:rFonts w:ascii="Corbel" w:eastAsia="Times New Roman" w:hAnsi="Corbel" w:cs="Times New Roman"/>
                <w:b/>
                <w:bCs/>
                <w:color w:val="366091"/>
                <w:sz w:val="24"/>
                <w:szCs w:val="24"/>
                <w:lang w:val="es-ES_tradnl" w:eastAsia="ca-ES"/>
              </w:rPr>
              <w:t xml:space="preserve"> CLASES</w:t>
            </w:r>
          </w:p>
          <w:p w14:paraId="439B046F"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p>
        </w:tc>
      </w:tr>
      <w:tr w:rsidR="00060A13" w:rsidRPr="00BA719A" w14:paraId="09435437" w14:textId="77777777" w:rsidTr="00060A13">
        <w:tc>
          <w:tcPr>
            <w:tcW w:w="0" w:type="auto"/>
            <w:gridSpan w:val="2"/>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58066AFD" w14:textId="33ABF633" w:rsidR="00060A13" w:rsidRPr="00BA719A" w:rsidRDefault="00060A13" w:rsidP="00060A13">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40"/>
                <w:szCs w:val="40"/>
                <w:lang w:val="es-ES_tradnl" w:eastAsia="ca-ES"/>
              </w:rPr>
              <w:t>OBSERVACION</w:t>
            </w:r>
            <w:r w:rsidR="004734F8" w:rsidRPr="00BA719A">
              <w:rPr>
                <w:rFonts w:ascii="Corbel" w:eastAsia="Times New Roman" w:hAnsi="Corbel" w:cs="Times New Roman"/>
                <w:b/>
                <w:bCs/>
                <w:color w:val="366091"/>
                <w:sz w:val="40"/>
                <w:szCs w:val="40"/>
                <w:lang w:val="es-ES_tradnl" w:eastAsia="ca-ES"/>
              </w:rPr>
              <w:t>E</w:t>
            </w:r>
            <w:r w:rsidRPr="00BA719A">
              <w:rPr>
                <w:rFonts w:ascii="Corbel" w:eastAsia="Times New Roman" w:hAnsi="Corbel" w:cs="Times New Roman"/>
                <w:b/>
                <w:bCs/>
                <w:color w:val="366091"/>
                <w:sz w:val="40"/>
                <w:szCs w:val="40"/>
                <w:lang w:val="es-ES_tradnl" w:eastAsia="ca-ES"/>
              </w:rPr>
              <w:t>S</w:t>
            </w:r>
          </w:p>
        </w:tc>
      </w:tr>
      <w:tr w:rsidR="00060A13" w:rsidRPr="00BA719A" w14:paraId="337AE586" w14:textId="77777777" w:rsidTr="00060A13">
        <w:tc>
          <w:tcPr>
            <w:tcW w:w="0" w:type="auto"/>
            <w:gridSpan w:val="2"/>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hideMark/>
          </w:tcPr>
          <w:p w14:paraId="77026F75"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p>
        </w:tc>
      </w:tr>
    </w:tbl>
    <w:p w14:paraId="0CC40FA3"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p>
    <w:tbl>
      <w:tblPr>
        <w:tblW w:w="0" w:type="auto"/>
        <w:tblCellMar>
          <w:top w:w="15" w:type="dxa"/>
          <w:left w:w="15" w:type="dxa"/>
          <w:bottom w:w="15" w:type="dxa"/>
          <w:right w:w="15" w:type="dxa"/>
        </w:tblCellMar>
        <w:tblLook w:val="04A0" w:firstRow="1" w:lastRow="0" w:firstColumn="1" w:lastColumn="0" w:noHBand="0" w:noVBand="1"/>
      </w:tblPr>
      <w:tblGrid>
        <w:gridCol w:w="369"/>
        <w:gridCol w:w="6890"/>
        <w:gridCol w:w="1235"/>
      </w:tblGrid>
      <w:tr w:rsidR="00060A13" w:rsidRPr="00BA719A" w14:paraId="7201CC7A" w14:textId="77777777" w:rsidTr="00060A13">
        <w:tc>
          <w:tcPr>
            <w:tcW w:w="0" w:type="auto"/>
            <w:gridSpan w:val="3"/>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hideMark/>
          </w:tcPr>
          <w:p w14:paraId="58989E67" w14:textId="0933FE3E" w:rsidR="00060A13" w:rsidRPr="00BA719A" w:rsidRDefault="00060A13" w:rsidP="00060A13">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40"/>
                <w:szCs w:val="40"/>
                <w:lang w:val="es-ES_tradnl" w:eastAsia="ca-ES"/>
              </w:rPr>
              <w:t>SESION</w:t>
            </w:r>
            <w:r w:rsidR="004734F8" w:rsidRPr="00BA719A">
              <w:rPr>
                <w:rFonts w:ascii="Corbel" w:eastAsia="Times New Roman" w:hAnsi="Corbel" w:cs="Times New Roman"/>
                <w:b/>
                <w:bCs/>
                <w:color w:val="366091"/>
                <w:sz w:val="40"/>
                <w:szCs w:val="40"/>
                <w:lang w:val="es-ES_tradnl" w:eastAsia="ca-ES"/>
              </w:rPr>
              <w:t>E</w:t>
            </w:r>
            <w:r w:rsidRPr="00BA719A">
              <w:rPr>
                <w:rFonts w:ascii="Corbel" w:eastAsia="Times New Roman" w:hAnsi="Corbel" w:cs="Times New Roman"/>
                <w:b/>
                <w:bCs/>
                <w:color w:val="366091"/>
                <w:sz w:val="40"/>
                <w:szCs w:val="40"/>
                <w:lang w:val="es-ES_tradnl" w:eastAsia="ca-ES"/>
              </w:rPr>
              <w:t>S</w:t>
            </w:r>
          </w:p>
        </w:tc>
      </w:tr>
      <w:tr w:rsidR="00060A13" w:rsidRPr="00BA719A" w14:paraId="33800B7D" w14:textId="77777777" w:rsidTr="00060A13">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4A0E5636"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p>
        </w:tc>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230E330E" w14:textId="2A1DD18A" w:rsidR="00060A13" w:rsidRPr="00BA719A" w:rsidRDefault="00060A13" w:rsidP="00060A13">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32"/>
                <w:szCs w:val="32"/>
                <w:lang w:val="es-ES_tradnl" w:eastAsia="ca-ES"/>
              </w:rPr>
              <w:t>DES</w:t>
            </w:r>
            <w:r w:rsidR="004734F8" w:rsidRPr="00BA719A">
              <w:rPr>
                <w:rFonts w:ascii="Corbel" w:eastAsia="Times New Roman" w:hAnsi="Corbel" w:cs="Times New Roman"/>
                <w:b/>
                <w:bCs/>
                <w:color w:val="366091"/>
                <w:sz w:val="32"/>
                <w:szCs w:val="32"/>
                <w:lang w:val="es-ES_tradnl" w:eastAsia="ca-ES"/>
              </w:rPr>
              <w:t xml:space="preserve">ARROLLO </w:t>
            </w:r>
            <w:r w:rsidRPr="00BA719A">
              <w:rPr>
                <w:rFonts w:ascii="Corbel" w:eastAsia="Times New Roman" w:hAnsi="Corbel" w:cs="Times New Roman"/>
                <w:b/>
                <w:bCs/>
                <w:color w:val="366091"/>
                <w:sz w:val="32"/>
                <w:szCs w:val="32"/>
                <w:lang w:val="es-ES_tradnl" w:eastAsia="ca-ES"/>
              </w:rPr>
              <w:t>DE LA SESIÓ</w:t>
            </w:r>
            <w:r w:rsidR="004734F8" w:rsidRPr="00BA719A">
              <w:rPr>
                <w:rFonts w:ascii="Corbel" w:eastAsia="Times New Roman" w:hAnsi="Corbel" w:cs="Times New Roman"/>
                <w:b/>
                <w:bCs/>
                <w:color w:val="366091"/>
                <w:sz w:val="32"/>
                <w:szCs w:val="32"/>
                <w:lang w:val="es-ES_tradnl" w:eastAsia="ca-ES"/>
              </w:rPr>
              <w:t>N</w:t>
            </w:r>
          </w:p>
        </w:tc>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72C966F7" w14:textId="77777777" w:rsidR="00060A13" w:rsidRPr="00BA719A" w:rsidRDefault="00060A13" w:rsidP="00060A13">
            <w:pPr>
              <w:spacing w:after="0" w:line="240" w:lineRule="auto"/>
              <w:rPr>
                <w:rFonts w:ascii="Times New Roman" w:eastAsia="Times New Roman" w:hAnsi="Times New Roman" w:cs="Times New Roman"/>
                <w:sz w:val="24"/>
                <w:szCs w:val="24"/>
                <w:lang w:val="es-ES_tradnl" w:eastAsia="ca-ES"/>
              </w:rPr>
            </w:pPr>
          </w:p>
        </w:tc>
      </w:tr>
      <w:tr w:rsidR="00060A13" w:rsidRPr="00BA719A" w14:paraId="534C61CD" w14:textId="77777777" w:rsidTr="00060A13">
        <w:tc>
          <w:tcPr>
            <w:tcW w:w="0" w:type="auto"/>
            <w:gridSpan w:val="3"/>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hideMark/>
          </w:tcPr>
          <w:p w14:paraId="52459AB1" w14:textId="0239EFFE" w:rsidR="00060A13" w:rsidRPr="00BA719A" w:rsidRDefault="00060A13" w:rsidP="00060A13">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32"/>
                <w:szCs w:val="32"/>
                <w:lang w:val="es-ES_tradnl" w:eastAsia="ca-ES"/>
              </w:rPr>
              <w:t>SESIÓ</w:t>
            </w:r>
            <w:r w:rsidR="00F27A19" w:rsidRPr="00BA719A">
              <w:rPr>
                <w:rFonts w:ascii="Corbel" w:eastAsia="Times New Roman" w:hAnsi="Corbel" w:cs="Times New Roman"/>
                <w:b/>
                <w:bCs/>
                <w:color w:val="366091"/>
                <w:sz w:val="32"/>
                <w:szCs w:val="32"/>
                <w:lang w:val="es-ES_tradnl" w:eastAsia="ca-ES"/>
              </w:rPr>
              <w:t>N</w:t>
            </w:r>
            <w:r w:rsidRPr="00BA719A">
              <w:rPr>
                <w:rFonts w:ascii="Corbel" w:eastAsia="Times New Roman" w:hAnsi="Corbel" w:cs="Times New Roman"/>
                <w:b/>
                <w:bCs/>
                <w:color w:val="366091"/>
                <w:sz w:val="32"/>
                <w:szCs w:val="32"/>
                <w:lang w:val="es-ES_tradnl" w:eastAsia="ca-ES"/>
              </w:rPr>
              <w:t xml:space="preserve"> 1</w:t>
            </w:r>
          </w:p>
        </w:tc>
      </w:tr>
      <w:tr w:rsidR="00D92AF7" w:rsidRPr="00BA719A" w14:paraId="767FAE35" w14:textId="77777777" w:rsidTr="00060A13">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3450C5B9" w14:textId="77777777" w:rsidR="00D92AF7" w:rsidRPr="00BA719A" w:rsidRDefault="00D92AF7" w:rsidP="00D92AF7">
            <w:pPr>
              <w:spacing w:after="0" w:line="240" w:lineRule="auto"/>
              <w:jc w:val="both"/>
              <w:rPr>
                <w:rFonts w:ascii="Times New Roman" w:eastAsia="Times New Roman" w:hAnsi="Times New Roman" w:cs="Times New Roman"/>
                <w:sz w:val="24"/>
                <w:szCs w:val="24"/>
                <w:lang w:val="es-ES_tradnl" w:eastAsia="ca-ES"/>
              </w:rPr>
            </w:pPr>
            <w:r w:rsidRPr="00BA719A">
              <w:rPr>
                <w:rFonts w:ascii="Corbel" w:eastAsia="Times New Roman" w:hAnsi="Corbel" w:cs="Times New Roman"/>
                <w:color w:val="366091"/>
                <w:sz w:val="24"/>
                <w:szCs w:val="24"/>
                <w:lang w:val="es-ES_tradnl" w:eastAsia="ca-ES"/>
              </w:rPr>
              <w:t>A</w:t>
            </w:r>
          </w:p>
        </w:tc>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19BE124A" w14:textId="1A7E1673" w:rsidR="00D92AF7" w:rsidRPr="00BA719A" w:rsidRDefault="00812BE4" w:rsidP="00D92AF7">
            <w:pPr>
              <w:spacing w:after="0" w:line="240" w:lineRule="auto"/>
              <w:jc w:val="both"/>
              <w:rPr>
                <w:rFonts w:ascii="Corbel" w:eastAsia="Times New Roman" w:hAnsi="Corbel" w:cs="Times New Roman"/>
                <w:color w:val="366091"/>
                <w:sz w:val="24"/>
                <w:szCs w:val="24"/>
                <w:lang w:val="es-ES_tradnl" w:eastAsia="ca-ES"/>
              </w:rPr>
            </w:pPr>
            <w:r w:rsidRPr="00BA719A">
              <w:rPr>
                <w:rFonts w:ascii="Corbel" w:eastAsia="Times New Roman" w:hAnsi="Corbel" w:cs="Times New Roman"/>
                <w:color w:val="366091"/>
                <w:sz w:val="24"/>
                <w:szCs w:val="24"/>
                <w:lang w:val="es-ES_tradnl" w:eastAsia="ca-ES"/>
              </w:rPr>
              <w:t>Presentamos las palabras “constelación” y “vía láctea”</w:t>
            </w:r>
            <w:r w:rsidR="00DF1D14" w:rsidRPr="00BA719A">
              <w:rPr>
                <w:rFonts w:ascii="Corbel" w:eastAsia="Times New Roman" w:hAnsi="Corbel" w:cs="Times New Roman"/>
                <w:color w:val="366091"/>
                <w:sz w:val="24"/>
                <w:szCs w:val="24"/>
                <w:lang w:val="es-ES_tradnl" w:eastAsia="ca-ES"/>
              </w:rPr>
              <w:t xml:space="preserve"> y preguntamos por su significado. Aprovechamos para contar el mito del surgimiento de la Vía láctea</w:t>
            </w:r>
            <w:r w:rsidR="00947A30" w:rsidRPr="00BA719A">
              <w:rPr>
                <w:rFonts w:ascii="Corbel" w:eastAsia="Times New Roman" w:hAnsi="Corbel" w:cs="Times New Roman"/>
                <w:color w:val="366091"/>
                <w:sz w:val="24"/>
                <w:szCs w:val="24"/>
                <w:lang w:val="es-ES_tradnl" w:eastAsia="ca-ES"/>
              </w:rPr>
              <w:t>,</w:t>
            </w:r>
            <w:r w:rsidR="00BA719A">
              <w:rPr>
                <w:rFonts w:ascii="Corbel" w:eastAsia="Times New Roman" w:hAnsi="Corbel" w:cs="Times New Roman"/>
                <w:color w:val="366091"/>
                <w:sz w:val="24"/>
                <w:szCs w:val="24"/>
                <w:lang w:val="es-ES_tradnl" w:eastAsia="ca-ES"/>
              </w:rPr>
              <w:t xml:space="preserve"> </w:t>
            </w:r>
            <w:r w:rsidR="00947A30" w:rsidRPr="00BA719A">
              <w:rPr>
                <w:rFonts w:ascii="Corbel" w:eastAsia="Times New Roman" w:hAnsi="Corbel" w:cs="Times New Roman"/>
                <w:color w:val="366091"/>
                <w:sz w:val="24"/>
                <w:szCs w:val="24"/>
                <w:lang w:val="es-ES_tradnl" w:eastAsia="ca-ES"/>
              </w:rPr>
              <w:t xml:space="preserve">asociado a Heracles. Buscamos la etimología de estas palabras junto con “horóscopo” y “zodíaco” y sacamos derivados en nuestra </w:t>
            </w:r>
            <w:r w:rsidR="00BA719A" w:rsidRPr="00BA719A">
              <w:rPr>
                <w:rFonts w:ascii="Corbel" w:eastAsia="Times New Roman" w:hAnsi="Corbel" w:cs="Times New Roman"/>
                <w:color w:val="366091"/>
                <w:sz w:val="24"/>
                <w:szCs w:val="24"/>
                <w:lang w:val="es-ES_tradnl" w:eastAsia="ca-ES"/>
              </w:rPr>
              <w:t>lengua</w:t>
            </w:r>
            <w:r w:rsidR="00947A30" w:rsidRPr="00BA719A">
              <w:rPr>
                <w:rFonts w:ascii="Corbel" w:eastAsia="Times New Roman" w:hAnsi="Corbel" w:cs="Times New Roman"/>
                <w:color w:val="366091"/>
                <w:sz w:val="24"/>
                <w:szCs w:val="24"/>
                <w:lang w:val="es-ES_tradnl" w:eastAsia="ca-ES"/>
              </w:rPr>
              <w:t xml:space="preserve">, con especial interés a la base </w:t>
            </w:r>
            <w:proofErr w:type="spellStart"/>
            <w:r w:rsidR="00947A30" w:rsidRPr="00BA719A">
              <w:rPr>
                <w:rFonts w:ascii="Corbel" w:eastAsia="Times New Roman" w:hAnsi="Corbel" w:cs="Times New Roman"/>
                <w:color w:val="366091"/>
                <w:sz w:val="24"/>
                <w:szCs w:val="24"/>
                <w:lang w:val="es-ES_tradnl" w:eastAsia="ca-ES"/>
              </w:rPr>
              <w:t>lact</w:t>
            </w:r>
            <w:proofErr w:type="spellEnd"/>
            <w:r w:rsidR="00CA692D" w:rsidRPr="00BA719A">
              <w:rPr>
                <w:rFonts w:ascii="Corbel" w:eastAsia="Times New Roman" w:hAnsi="Corbel" w:cs="Times New Roman"/>
                <w:color w:val="366091"/>
                <w:sz w:val="24"/>
                <w:szCs w:val="24"/>
                <w:lang w:val="es-ES_tradnl" w:eastAsia="ca-ES"/>
              </w:rPr>
              <w:t>-. Buscamos</w:t>
            </w:r>
            <w:r w:rsidR="006A0ED1" w:rsidRPr="00BA719A">
              <w:rPr>
                <w:rFonts w:ascii="Corbel" w:eastAsia="Times New Roman" w:hAnsi="Corbel" w:cs="Times New Roman"/>
                <w:color w:val="366091"/>
                <w:sz w:val="24"/>
                <w:szCs w:val="24"/>
                <w:lang w:val="es-ES_tradnl" w:eastAsia="ca-ES"/>
              </w:rPr>
              <w:t xml:space="preserve"> </w:t>
            </w:r>
            <w:r w:rsidR="00947A30" w:rsidRPr="00BA719A">
              <w:rPr>
                <w:rFonts w:ascii="Corbel" w:eastAsia="Times New Roman" w:hAnsi="Corbel" w:cs="Times New Roman"/>
                <w:color w:val="366091"/>
                <w:sz w:val="24"/>
                <w:szCs w:val="24"/>
                <w:lang w:val="es-ES_tradnl" w:eastAsia="ca-ES"/>
              </w:rPr>
              <w:t xml:space="preserve">el </w:t>
            </w:r>
            <w:r w:rsidR="006A0ED1" w:rsidRPr="00BA719A">
              <w:rPr>
                <w:rFonts w:ascii="Corbel" w:eastAsia="Times New Roman" w:hAnsi="Corbel" w:cs="Times New Roman"/>
                <w:color w:val="366091"/>
                <w:sz w:val="24"/>
                <w:szCs w:val="24"/>
                <w:lang w:val="es-ES_tradnl" w:eastAsia="ca-ES"/>
              </w:rPr>
              <w:t>origen científic</w:t>
            </w:r>
            <w:r w:rsidR="00947A30" w:rsidRPr="00BA719A">
              <w:rPr>
                <w:rFonts w:ascii="Corbel" w:eastAsia="Times New Roman" w:hAnsi="Corbel" w:cs="Times New Roman"/>
                <w:color w:val="366091"/>
                <w:sz w:val="24"/>
                <w:szCs w:val="24"/>
                <w:lang w:val="es-ES_tradnl" w:eastAsia="ca-ES"/>
              </w:rPr>
              <w:t>o</w:t>
            </w:r>
            <w:r w:rsidR="006A0ED1" w:rsidRPr="00BA719A">
              <w:rPr>
                <w:rFonts w:ascii="Corbel" w:eastAsia="Times New Roman" w:hAnsi="Corbel" w:cs="Times New Roman"/>
                <w:color w:val="366091"/>
                <w:sz w:val="24"/>
                <w:szCs w:val="24"/>
                <w:lang w:val="es-ES_tradnl" w:eastAsia="ca-ES"/>
              </w:rPr>
              <w:t xml:space="preserve"> de l</w:t>
            </w:r>
            <w:r w:rsidR="00947A30" w:rsidRPr="00BA719A">
              <w:rPr>
                <w:rFonts w:ascii="Corbel" w:eastAsia="Times New Roman" w:hAnsi="Corbel" w:cs="Times New Roman"/>
                <w:color w:val="366091"/>
                <w:sz w:val="24"/>
                <w:szCs w:val="24"/>
                <w:lang w:val="es-ES_tradnl" w:eastAsia="ca-ES"/>
              </w:rPr>
              <w:t>a</w:t>
            </w:r>
            <w:r w:rsidR="006A0ED1" w:rsidRPr="00BA719A">
              <w:rPr>
                <w:rFonts w:ascii="Corbel" w:eastAsia="Times New Roman" w:hAnsi="Corbel" w:cs="Times New Roman"/>
                <w:color w:val="366091"/>
                <w:sz w:val="24"/>
                <w:szCs w:val="24"/>
                <w:lang w:val="es-ES_tradnl" w:eastAsia="ca-ES"/>
              </w:rPr>
              <w:t>s constelacion</w:t>
            </w:r>
            <w:r w:rsidR="00947A30" w:rsidRPr="00BA719A">
              <w:rPr>
                <w:rFonts w:ascii="Corbel" w:eastAsia="Times New Roman" w:hAnsi="Corbel" w:cs="Times New Roman"/>
                <w:color w:val="366091"/>
                <w:sz w:val="24"/>
                <w:szCs w:val="24"/>
                <w:lang w:val="es-ES_tradnl" w:eastAsia="ca-ES"/>
              </w:rPr>
              <w:t>e</w:t>
            </w:r>
            <w:r w:rsidR="006A0ED1" w:rsidRPr="00BA719A">
              <w:rPr>
                <w:rFonts w:ascii="Corbel" w:eastAsia="Times New Roman" w:hAnsi="Corbel" w:cs="Times New Roman"/>
                <w:color w:val="366091"/>
                <w:sz w:val="24"/>
                <w:szCs w:val="24"/>
                <w:lang w:val="es-ES_tradnl" w:eastAsia="ca-ES"/>
              </w:rPr>
              <w:t xml:space="preserve">s. </w:t>
            </w:r>
            <w:r w:rsidR="00947A30" w:rsidRPr="00BA719A">
              <w:rPr>
                <w:rFonts w:ascii="Corbel" w:eastAsia="Times New Roman" w:hAnsi="Corbel" w:cs="Times New Roman"/>
                <w:color w:val="366091"/>
                <w:sz w:val="24"/>
                <w:szCs w:val="24"/>
                <w:lang w:val="es-ES_tradnl" w:eastAsia="ca-ES"/>
              </w:rPr>
              <w:t xml:space="preserve">Presentamos el documento con las constelaciones asociadas a cada horóscopo y el mes de mayor visibilidad de la constelación. Buscamos el mito asociado a cada horóscopo y su nombre en griego. </w:t>
            </w:r>
            <w:r w:rsidR="00DB7261" w:rsidRPr="00BA719A">
              <w:rPr>
                <w:rFonts w:ascii="Corbel" w:eastAsia="Times New Roman" w:hAnsi="Corbel" w:cs="Times New Roman"/>
                <w:color w:val="366091"/>
                <w:sz w:val="24"/>
                <w:szCs w:val="24"/>
                <w:lang w:val="es-ES_tradnl" w:eastAsia="ca-ES"/>
              </w:rPr>
              <w:t>Ahora, deben pensar cómo van a realizar su mural.</w:t>
            </w:r>
          </w:p>
        </w:tc>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2BD070AF" w14:textId="2F6E50F8" w:rsidR="00D92AF7" w:rsidRPr="00BA719A" w:rsidRDefault="00AF2818" w:rsidP="00D92AF7">
            <w:pPr>
              <w:spacing w:after="0" w:line="240" w:lineRule="auto"/>
              <w:jc w:val="both"/>
              <w:rPr>
                <w:rFonts w:ascii="Times New Roman" w:eastAsia="Times New Roman" w:hAnsi="Times New Roman" w:cs="Times New Roman"/>
                <w:sz w:val="24"/>
                <w:szCs w:val="24"/>
                <w:lang w:val="es-ES_tradnl" w:eastAsia="ca-ES"/>
              </w:rPr>
            </w:pPr>
            <w:r w:rsidRPr="00BA719A">
              <w:rPr>
                <w:rFonts w:ascii="Corbel" w:eastAsia="Times New Roman" w:hAnsi="Corbel" w:cs="Times New Roman"/>
                <w:color w:val="366091"/>
                <w:lang w:val="es-ES_tradnl" w:eastAsia="ca-ES"/>
              </w:rPr>
              <w:t>01.02</w:t>
            </w:r>
            <w:r w:rsidR="00D92AF7" w:rsidRPr="00BA719A">
              <w:rPr>
                <w:rFonts w:ascii="Corbel" w:eastAsia="Times New Roman" w:hAnsi="Corbel" w:cs="Times New Roman"/>
                <w:color w:val="366091"/>
                <w:lang w:val="es-ES_tradnl" w:eastAsia="ca-ES"/>
              </w:rPr>
              <w:t>.2022</w:t>
            </w:r>
          </w:p>
        </w:tc>
      </w:tr>
      <w:tr w:rsidR="00D92AF7" w:rsidRPr="00BA719A" w14:paraId="29A92E1F" w14:textId="77777777" w:rsidTr="00060A13">
        <w:tc>
          <w:tcPr>
            <w:tcW w:w="0" w:type="auto"/>
            <w:gridSpan w:val="3"/>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hideMark/>
          </w:tcPr>
          <w:p w14:paraId="1B4B0FC8" w14:textId="5B2B990B" w:rsidR="00D92AF7" w:rsidRPr="00BA719A" w:rsidRDefault="00D92AF7" w:rsidP="00D92AF7">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32"/>
                <w:szCs w:val="32"/>
                <w:lang w:val="es-ES_tradnl" w:eastAsia="ca-ES"/>
              </w:rPr>
              <w:t>SESIÓN 2</w:t>
            </w:r>
          </w:p>
        </w:tc>
      </w:tr>
      <w:tr w:rsidR="00D92AF7" w:rsidRPr="00BA719A" w14:paraId="01D5A942" w14:textId="77777777" w:rsidTr="00D92AF7">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5A5B1328" w14:textId="77777777" w:rsidR="00D92AF7" w:rsidRPr="00BA719A" w:rsidRDefault="00D92AF7" w:rsidP="00D92AF7">
            <w:pPr>
              <w:spacing w:after="0" w:line="240" w:lineRule="auto"/>
              <w:jc w:val="both"/>
              <w:rPr>
                <w:rFonts w:ascii="Times New Roman" w:eastAsia="Times New Roman" w:hAnsi="Times New Roman" w:cs="Times New Roman"/>
                <w:sz w:val="24"/>
                <w:szCs w:val="24"/>
                <w:lang w:val="es-ES_tradnl" w:eastAsia="ca-ES"/>
              </w:rPr>
            </w:pPr>
            <w:r w:rsidRPr="00BA719A">
              <w:rPr>
                <w:rFonts w:ascii="Corbel" w:eastAsia="Times New Roman" w:hAnsi="Corbel" w:cs="Times New Roman"/>
                <w:color w:val="366091"/>
                <w:sz w:val="24"/>
                <w:szCs w:val="24"/>
                <w:lang w:val="es-ES_tradnl" w:eastAsia="ca-ES"/>
              </w:rPr>
              <w:t>A</w:t>
            </w:r>
          </w:p>
        </w:tc>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tcPr>
          <w:p w14:paraId="72FAD2B3" w14:textId="610FB01B" w:rsidR="00D92AF7" w:rsidRPr="00BA719A" w:rsidRDefault="00B3698B" w:rsidP="00D92AF7">
            <w:pPr>
              <w:spacing w:after="0" w:line="240" w:lineRule="auto"/>
              <w:jc w:val="both"/>
              <w:rPr>
                <w:rFonts w:ascii="Calibri" w:eastAsia="Times New Roman" w:hAnsi="Calibri" w:cs="Calibri"/>
                <w:sz w:val="24"/>
                <w:szCs w:val="24"/>
                <w:lang w:val="es-ES_tradnl" w:eastAsia="ca-ES"/>
              </w:rPr>
            </w:pPr>
            <w:r w:rsidRPr="00BA719A">
              <w:rPr>
                <w:rFonts w:ascii="Calibri" w:eastAsia="Times New Roman" w:hAnsi="Calibri" w:cs="Calibri"/>
                <w:sz w:val="24"/>
                <w:szCs w:val="24"/>
                <w:lang w:val="es-ES_tradnl" w:eastAsia="ca-ES"/>
              </w:rPr>
              <w:t xml:space="preserve">Realizar el </w:t>
            </w:r>
            <w:r w:rsidR="00DB7261" w:rsidRPr="00BA719A">
              <w:rPr>
                <w:rFonts w:ascii="Calibri" w:eastAsia="Times New Roman" w:hAnsi="Calibri" w:cs="Calibri"/>
                <w:sz w:val="24"/>
                <w:szCs w:val="24"/>
                <w:lang w:val="es-ES_tradnl" w:eastAsia="ca-ES"/>
              </w:rPr>
              <w:t xml:space="preserve">mural sobre cartulina o lienzo </w:t>
            </w:r>
            <w:r w:rsidRPr="00BA719A">
              <w:rPr>
                <w:rFonts w:ascii="Calibri" w:eastAsia="Times New Roman" w:hAnsi="Calibri" w:cs="Calibri"/>
                <w:sz w:val="24"/>
                <w:szCs w:val="24"/>
                <w:lang w:val="es-ES_tradnl" w:eastAsia="ca-ES"/>
              </w:rPr>
              <w:t>en clase.</w:t>
            </w:r>
          </w:p>
        </w:tc>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1B720FD2" w14:textId="2255841F" w:rsidR="00D92AF7" w:rsidRPr="00BA719A" w:rsidRDefault="00AF2818" w:rsidP="00D92AF7">
            <w:pPr>
              <w:spacing w:after="0" w:line="240" w:lineRule="auto"/>
              <w:jc w:val="both"/>
              <w:rPr>
                <w:rFonts w:ascii="Times New Roman" w:eastAsia="Times New Roman" w:hAnsi="Times New Roman" w:cs="Times New Roman"/>
                <w:sz w:val="24"/>
                <w:szCs w:val="24"/>
                <w:lang w:val="es-ES_tradnl" w:eastAsia="ca-ES"/>
              </w:rPr>
            </w:pPr>
            <w:r w:rsidRPr="00BA719A">
              <w:rPr>
                <w:rFonts w:ascii="Corbel" w:eastAsia="Times New Roman" w:hAnsi="Corbel" w:cs="Times New Roman"/>
                <w:color w:val="366091"/>
                <w:lang w:val="es-ES_tradnl" w:eastAsia="ca-ES"/>
              </w:rPr>
              <w:t>04.02</w:t>
            </w:r>
            <w:r w:rsidR="00D92AF7" w:rsidRPr="00BA719A">
              <w:rPr>
                <w:rFonts w:ascii="Corbel" w:eastAsia="Times New Roman" w:hAnsi="Corbel" w:cs="Times New Roman"/>
                <w:color w:val="366091"/>
                <w:lang w:val="es-ES_tradnl" w:eastAsia="ca-ES"/>
              </w:rPr>
              <w:t>.2022</w:t>
            </w:r>
          </w:p>
        </w:tc>
      </w:tr>
      <w:tr w:rsidR="00D92AF7" w:rsidRPr="00BA719A" w14:paraId="1382D176" w14:textId="77777777" w:rsidTr="00060A13">
        <w:tc>
          <w:tcPr>
            <w:tcW w:w="0" w:type="auto"/>
            <w:gridSpan w:val="3"/>
            <w:tcBorders>
              <w:top w:val="single" w:sz="4" w:space="0" w:color="FBD5B5"/>
              <w:left w:val="single" w:sz="4" w:space="0" w:color="FBD5B5"/>
              <w:bottom w:val="single" w:sz="4" w:space="0" w:color="FBD5B5"/>
              <w:right w:val="single" w:sz="4" w:space="0" w:color="FBD5B5"/>
            </w:tcBorders>
            <w:shd w:val="clear" w:color="auto" w:fill="DBE5F1"/>
            <w:tcMar>
              <w:top w:w="0" w:type="dxa"/>
              <w:left w:w="108" w:type="dxa"/>
              <w:bottom w:w="0" w:type="dxa"/>
              <w:right w:w="108" w:type="dxa"/>
            </w:tcMar>
            <w:hideMark/>
          </w:tcPr>
          <w:p w14:paraId="7CCB04C4" w14:textId="05E783F6" w:rsidR="00D92AF7" w:rsidRPr="00BA719A" w:rsidRDefault="00D92AF7" w:rsidP="00D92AF7">
            <w:pPr>
              <w:spacing w:after="0" w:line="240" w:lineRule="auto"/>
              <w:jc w:val="center"/>
              <w:rPr>
                <w:rFonts w:ascii="Times New Roman" w:eastAsia="Times New Roman" w:hAnsi="Times New Roman" w:cs="Times New Roman"/>
                <w:sz w:val="24"/>
                <w:szCs w:val="24"/>
                <w:lang w:val="es-ES_tradnl" w:eastAsia="ca-ES"/>
              </w:rPr>
            </w:pPr>
            <w:r w:rsidRPr="00BA719A">
              <w:rPr>
                <w:rFonts w:ascii="Corbel" w:eastAsia="Times New Roman" w:hAnsi="Corbel" w:cs="Times New Roman"/>
                <w:b/>
                <w:bCs/>
                <w:color w:val="366091"/>
                <w:sz w:val="32"/>
                <w:szCs w:val="32"/>
                <w:lang w:val="es-ES_tradnl" w:eastAsia="ca-ES"/>
              </w:rPr>
              <w:t>SESIÓN 3</w:t>
            </w:r>
          </w:p>
        </w:tc>
      </w:tr>
      <w:tr w:rsidR="00D92AF7" w:rsidRPr="00BA719A" w14:paraId="5A600D42" w14:textId="77777777" w:rsidTr="001441CE">
        <w:trPr>
          <w:trHeight w:val="496"/>
        </w:trPr>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1CAA68D2" w14:textId="77777777" w:rsidR="00D92AF7" w:rsidRPr="00BA719A" w:rsidRDefault="00D92AF7" w:rsidP="00D92AF7">
            <w:pPr>
              <w:spacing w:after="0" w:line="240" w:lineRule="auto"/>
              <w:jc w:val="both"/>
              <w:rPr>
                <w:rFonts w:ascii="Times New Roman" w:eastAsia="Times New Roman" w:hAnsi="Times New Roman" w:cs="Times New Roman"/>
                <w:sz w:val="24"/>
                <w:szCs w:val="24"/>
                <w:lang w:val="es-ES_tradnl" w:eastAsia="ca-ES"/>
              </w:rPr>
            </w:pPr>
            <w:r w:rsidRPr="00BA719A">
              <w:rPr>
                <w:rFonts w:ascii="Corbel" w:eastAsia="Times New Roman" w:hAnsi="Corbel" w:cs="Times New Roman"/>
                <w:color w:val="366091"/>
                <w:sz w:val="24"/>
                <w:szCs w:val="24"/>
                <w:lang w:val="es-ES_tradnl" w:eastAsia="ca-ES"/>
              </w:rPr>
              <w:t>A</w:t>
            </w:r>
          </w:p>
        </w:tc>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508408AB" w14:textId="3DAEC9B7" w:rsidR="00D92AF7" w:rsidRPr="00BA719A" w:rsidRDefault="00175028" w:rsidP="00D92AF7">
            <w:pPr>
              <w:spacing w:after="0" w:line="240" w:lineRule="auto"/>
              <w:jc w:val="both"/>
              <w:rPr>
                <w:rFonts w:ascii="Times New Roman" w:eastAsia="Times New Roman" w:hAnsi="Times New Roman" w:cs="Times New Roman"/>
                <w:sz w:val="24"/>
                <w:szCs w:val="24"/>
                <w:lang w:val="es-ES_tradnl" w:eastAsia="ca-ES"/>
              </w:rPr>
            </w:pPr>
            <w:r w:rsidRPr="00BA719A">
              <w:rPr>
                <w:rFonts w:ascii="Calibri" w:eastAsia="Times New Roman" w:hAnsi="Calibri" w:cs="Calibri"/>
                <w:sz w:val="24"/>
                <w:szCs w:val="24"/>
                <w:lang w:val="es-ES_tradnl" w:eastAsia="ca-ES"/>
              </w:rPr>
              <w:t>Terminar</w:t>
            </w:r>
            <w:r w:rsidR="00B3698B" w:rsidRPr="00BA719A">
              <w:rPr>
                <w:rFonts w:ascii="Calibri" w:eastAsia="Times New Roman" w:hAnsi="Calibri" w:cs="Calibri"/>
                <w:sz w:val="24"/>
                <w:szCs w:val="24"/>
                <w:lang w:val="es-ES_tradnl" w:eastAsia="ca-ES"/>
              </w:rPr>
              <w:t xml:space="preserve"> el </w:t>
            </w:r>
            <w:r w:rsidR="00DB7261" w:rsidRPr="00BA719A">
              <w:rPr>
                <w:rFonts w:ascii="Calibri" w:eastAsia="Times New Roman" w:hAnsi="Calibri" w:cs="Calibri"/>
                <w:sz w:val="24"/>
                <w:szCs w:val="24"/>
                <w:lang w:val="es-ES_tradnl" w:eastAsia="ca-ES"/>
              </w:rPr>
              <w:t xml:space="preserve">mural </w:t>
            </w:r>
            <w:r w:rsidR="00B3698B" w:rsidRPr="00BA719A">
              <w:rPr>
                <w:rFonts w:ascii="Calibri" w:eastAsia="Times New Roman" w:hAnsi="Calibri" w:cs="Calibri"/>
                <w:sz w:val="24"/>
                <w:szCs w:val="24"/>
                <w:lang w:val="es-ES_tradnl" w:eastAsia="ca-ES"/>
              </w:rPr>
              <w:t>en clase</w:t>
            </w:r>
            <w:r w:rsidRPr="00BA719A">
              <w:rPr>
                <w:rFonts w:ascii="Calibri" w:eastAsia="Times New Roman" w:hAnsi="Calibri" w:cs="Calibri"/>
                <w:sz w:val="24"/>
                <w:szCs w:val="24"/>
                <w:lang w:val="es-ES_tradnl" w:eastAsia="ca-ES"/>
              </w:rPr>
              <w:t xml:space="preserve">. </w:t>
            </w:r>
            <w:r w:rsidR="00DB7261" w:rsidRPr="00BA719A">
              <w:rPr>
                <w:rFonts w:ascii="Calibri" w:eastAsia="Times New Roman" w:hAnsi="Calibri" w:cs="Calibri"/>
                <w:sz w:val="24"/>
                <w:szCs w:val="24"/>
                <w:lang w:val="es-ES_tradnl" w:eastAsia="ca-ES"/>
              </w:rPr>
              <w:t>Exponerlo</w:t>
            </w:r>
            <w:r w:rsidRPr="00BA719A">
              <w:rPr>
                <w:rFonts w:ascii="Calibri" w:eastAsia="Times New Roman" w:hAnsi="Calibri" w:cs="Calibri"/>
                <w:sz w:val="24"/>
                <w:szCs w:val="24"/>
                <w:lang w:val="es-ES_tradnl" w:eastAsia="ca-ES"/>
              </w:rPr>
              <w:t>.</w:t>
            </w:r>
          </w:p>
        </w:tc>
        <w:tc>
          <w:tcPr>
            <w:tcW w:w="0" w:type="auto"/>
            <w:tcBorders>
              <w:top w:val="single" w:sz="4" w:space="0" w:color="FBD5B5"/>
              <w:left w:val="single" w:sz="4" w:space="0" w:color="FBD5B5"/>
              <w:bottom w:val="single" w:sz="4" w:space="0" w:color="FBD5B5"/>
              <w:right w:val="single" w:sz="4" w:space="0" w:color="FBD5B5"/>
            </w:tcBorders>
            <w:tcMar>
              <w:top w:w="0" w:type="dxa"/>
              <w:left w:w="108" w:type="dxa"/>
              <w:bottom w:w="0" w:type="dxa"/>
              <w:right w:w="108" w:type="dxa"/>
            </w:tcMar>
            <w:hideMark/>
          </w:tcPr>
          <w:p w14:paraId="744D73CA" w14:textId="6A25E2C3" w:rsidR="00D92AF7" w:rsidRPr="00BA719A" w:rsidRDefault="00AF2818" w:rsidP="00D92AF7">
            <w:pPr>
              <w:spacing w:after="0" w:line="240" w:lineRule="auto"/>
              <w:jc w:val="both"/>
              <w:rPr>
                <w:rFonts w:ascii="Times New Roman" w:eastAsia="Times New Roman" w:hAnsi="Times New Roman" w:cs="Times New Roman"/>
                <w:sz w:val="24"/>
                <w:szCs w:val="24"/>
                <w:lang w:val="es-ES_tradnl" w:eastAsia="ca-ES"/>
              </w:rPr>
            </w:pPr>
            <w:r w:rsidRPr="00BA719A">
              <w:rPr>
                <w:rFonts w:ascii="Corbel" w:eastAsia="Times New Roman" w:hAnsi="Corbel" w:cs="Times New Roman"/>
                <w:color w:val="366091"/>
                <w:lang w:val="es-ES_tradnl" w:eastAsia="ca-ES"/>
              </w:rPr>
              <w:t>08.02</w:t>
            </w:r>
            <w:r w:rsidR="00D92AF7" w:rsidRPr="00BA719A">
              <w:rPr>
                <w:rFonts w:ascii="Corbel" w:eastAsia="Times New Roman" w:hAnsi="Corbel" w:cs="Times New Roman"/>
                <w:color w:val="366091"/>
                <w:lang w:val="es-ES_tradnl" w:eastAsia="ca-ES"/>
              </w:rPr>
              <w:t>.2022</w:t>
            </w:r>
          </w:p>
        </w:tc>
      </w:tr>
    </w:tbl>
    <w:p w14:paraId="588A11F5" w14:textId="77777777" w:rsidR="0048714B" w:rsidRPr="00BA719A" w:rsidRDefault="0048714B" w:rsidP="0048714B">
      <w:pPr>
        <w:spacing w:line="360" w:lineRule="auto"/>
        <w:jc w:val="both"/>
        <w:rPr>
          <w:rFonts w:ascii="Verdana" w:hAnsi="Verdana"/>
          <w:b/>
          <w:bCs/>
          <w:sz w:val="24"/>
          <w:szCs w:val="24"/>
          <w:lang w:val="es-ES_tradnl"/>
        </w:rPr>
      </w:pPr>
    </w:p>
    <w:p w14:paraId="6D2AC64F" w14:textId="77777777" w:rsidR="00E13DC6" w:rsidRPr="00BA719A" w:rsidRDefault="00E13DC6" w:rsidP="0048714B">
      <w:pPr>
        <w:spacing w:line="360" w:lineRule="auto"/>
        <w:jc w:val="both"/>
        <w:rPr>
          <w:rFonts w:ascii="Verdana" w:hAnsi="Verdana"/>
          <w:b/>
          <w:bCs/>
          <w:sz w:val="24"/>
          <w:szCs w:val="24"/>
          <w:lang w:val="es-ES_tradnl"/>
        </w:rPr>
      </w:pPr>
    </w:p>
    <w:p w14:paraId="26C84EBC" w14:textId="0D56AE61" w:rsidR="00E13DC6" w:rsidRPr="00BA719A" w:rsidRDefault="00E13DC6" w:rsidP="0048714B">
      <w:pPr>
        <w:spacing w:line="360" w:lineRule="auto"/>
        <w:jc w:val="both"/>
        <w:rPr>
          <w:rFonts w:ascii="Verdana" w:hAnsi="Verdana"/>
          <w:b/>
          <w:bCs/>
          <w:sz w:val="24"/>
          <w:szCs w:val="24"/>
          <w:lang w:val="es-ES_tradnl"/>
        </w:rPr>
      </w:pPr>
    </w:p>
    <w:sectPr w:rsidR="00E13DC6" w:rsidRPr="00BA719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555E2" w14:textId="77777777" w:rsidR="00D6629E" w:rsidRDefault="00D6629E" w:rsidP="001774D5">
      <w:pPr>
        <w:spacing w:after="0" w:line="240" w:lineRule="auto"/>
      </w:pPr>
      <w:r>
        <w:separator/>
      </w:r>
    </w:p>
  </w:endnote>
  <w:endnote w:type="continuationSeparator" w:id="0">
    <w:p w14:paraId="27DFDE85" w14:textId="77777777" w:rsidR="00D6629E" w:rsidRDefault="00D6629E" w:rsidP="0017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D124C" w14:textId="77777777" w:rsidR="00D6629E" w:rsidRDefault="00D6629E" w:rsidP="001774D5">
      <w:pPr>
        <w:spacing w:after="0" w:line="240" w:lineRule="auto"/>
      </w:pPr>
      <w:r>
        <w:separator/>
      </w:r>
    </w:p>
  </w:footnote>
  <w:footnote w:type="continuationSeparator" w:id="0">
    <w:p w14:paraId="178981C8" w14:textId="77777777" w:rsidR="00D6629E" w:rsidRDefault="00D6629E" w:rsidP="001774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99C"/>
    <w:rsid w:val="0003703B"/>
    <w:rsid w:val="00060A13"/>
    <w:rsid w:val="000733E9"/>
    <w:rsid w:val="0009699C"/>
    <w:rsid w:val="001441CE"/>
    <w:rsid w:val="0017476A"/>
    <w:rsid w:val="00175028"/>
    <w:rsid w:val="001774D5"/>
    <w:rsid w:val="00183246"/>
    <w:rsid w:val="002155B3"/>
    <w:rsid w:val="002523B4"/>
    <w:rsid w:val="00282CBE"/>
    <w:rsid w:val="002D5D23"/>
    <w:rsid w:val="003B255A"/>
    <w:rsid w:val="00421827"/>
    <w:rsid w:val="00422E48"/>
    <w:rsid w:val="00440DFF"/>
    <w:rsid w:val="004734F8"/>
    <w:rsid w:val="0048714B"/>
    <w:rsid w:val="004A6BAE"/>
    <w:rsid w:val="00506708"/>
    <w:rsid w:val="005D39CF"/>
    <w:rsid w:val="005E4C75"/>
    <w:rsid w:val="006A0ED1"/>
    <w:rsid w:val="006A1E88"/>
    <w:rsid w:val="006A7C5E"/>
    <w:rsid w:val="006B7B07"/>
    <w:rsid w:val="006C6B10"/>
    <w:rsid w:val="00812BE4"/>
    <w:rsid w:val="008E0396"/>
    <w:rsid w:val="0092126D"/>
    <w:rsid w:val="00925F99"/>
    <w:rsid w:val="00947A30"/>
    <w:rsid w:val="00971D72"/>
    <w:rsid w:val="009721C2"/>
    <w:rsid w:val="00A000F3"/>
    <w:rsid w:val="00A13E1C"/>
    <w:rsid w:val="00A829C1"/>
    <w:rsid w:val="00AF2818"/>
    <w:rsid w:val="00B2364A"/>
    <w:rsid w:val="00B3698B"/>
    <w:rsid w:val="00BA719A"/>
    <w:rsid w:val="00BC27CB"/>
    <w:rsid w:val="00BD578E"/>
    <w:rsid w:val="00C24C42"/>
    <w:rsid w:val="00C7716A"/>
    <w:rsid w:val="00CA3737"/>
    <w:rsid w:val="00CA692D"/>
    <w:rsid w:val="00CE005F"/>
    <w:rsid w:val="00CE2823"/>
    <w:rsid w:val="00D6033C"/>
    <w:rsid w:val="00D6629E"/>
    <w:rsid w:val="00D92AF7"/>
    <w:rsid w:val="00DB7261"/>
    <w:rsid w:val="00DF1D14"/>
    <w:rsid w:val="00E13DC6"/>
    <w:rsid w:val="00EB6033"/>
    <w:rsid w:val="00ED2972"/>
    <w:rsid w:val="00F27A1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D4ABB"/>
  <w15:chartTrackingRefBased/>
  <w15:docId w15:val="{5856F9F4-A30A-42A0-B57C-D85B0265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C27CB"/>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Encabezado">
    <w:name w:val="header"/>
    <w:basedOn w:val="Normal"/>
    <w:link w:val="EncabezadoCar"/>
    <w:uiPriority w:val="99"/>
    <w:unhideWhenUsed/>
    <w:rsid w:val="001774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74D5"/>
    <w:rPr>
      <w:lang w:val="ca-ES"/>
    </w:rPr>
  </w:style>
  <w:style w:type="paragraph" w:styleId="Piedepgina">
    <w:name w:val="footer"/>
    <w:basedOn w:val="Normal"/>
    <w:link w:val="PiedepginaCar"/>
    <w:uiPriority w:val="99"/>
    <w:unhideWhenUsed/>
    <w:rsid w:val="001774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74D5"/>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69203">
      <w:bodyDiv w:val="1"/>
      <w:marLeft w:val="0"/>
      <w:marRight w:val="0"/>
      <w:marTop w:val="0"/>
      <w:marBottom w:val="0"/>
      <w:divBdr>
        <w:top w:val="none" w:sz="0" w:space="0" w:color="auto"/>
        <w:left w:val="none" w:sz="0" w:space="0" w:color="auto"/>
        <w:bottom w:val="none" w:sz="0" w:space="0" w:color="auto"/>
        <w:right w:val="none" w:sz="0" w:space="0" w:color="auto"/>
      </w:divBdr>
    </w:div>
    <w:div w:id="196553730">
      <w:bodyDiv w:val="1"/>
      <w:marLeft w:val="0"/>
      <w:marRight w:val="0"/>
      <w:marTop w:val="0"/>
      <w:marBottom w:val="0"/>
      <w:divBdr>
        <w:top w:val="none" w:sz="0" w:space="0" w:color="auto"/>
        <w:left w:val="none" w:sz="0" w:space="0" w:color="auto"/>
        <w:bottom w:val="none" w:sz="0" w:space="0" w:color="auto"/>
        <w:right w:val="none" w:sz="0" w:space="0" w:color="auto"/>
      </w:divBdr>
      <w:divsChild>
        <w:div w:id="1647200639">
          <w:marLeft w:val="-108"/>
          <w:marRight w:val="0"/>
          <w:marTop w:val="0"/>
          <w:marBottom w:val="0"/>
          <w:divBdr>
            <w:top w:val="none" w:sz="0" w:space="0" w:color="auto"/>
            <w:left w:val="none" w:sz="0" w:space="0" w:color="auto"/>
            <w:bottom w:val="none" w:sz="0" w:space="0" w:color="auto"/>
            <w:right w:val="none" w:sz="0" w:space="0" w:color="auto"/>
          </w:divBdr>
        </w:div>
        <w:div w:id="1735591438">
          <w:marLeft w:val="-108"/>
          <w:marRight w:val="0"/>
          <w:marTop w:val="0"/>
          <w:marBottom w:val="0"/>
          <w:divBdr>
            <w:top w:val="none" w:sz="0" w:space="0" w:color="auto"/>
            <w:left w:val="none" w:sz="0" w:space="0" w:color="auto"/>
            <w:bottom w:val="none" w:sz="0" w:space="0" w:color="auto"/>
            <w:right w:val="none" w:sz="0" w:space="0" w:color="auto"/>
          </w:divBdr>
        </w:div>
        <w:div w:id="105974144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7FA3C-2B45-4FBF-A0FD-AC0433B6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886</Words>
  <Characters>4878</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mestre pedro</dc:creator>
  <cp:keywords/>
  <dc:description/>
  <cp:lastModifiedBy>Javier Arrufat de la Torre</cp:lastModifiedBy>
  <cp:revision>5</cp:revision>
  <dcterms:created xsi:type="dcterms:W3CDTF">2022-03-27T14:05:00Z</dcterms:created>
  <dcterms:modified xsi:type="dcterms:W3CDTF">2022-07-18T09:28:00Z</dcterms:modified>
</cp:coreProperties>
</file>